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278893B" w:rsidR="00E66558" w:rsidRPr="002F2690" w:rsidRDefault="009D71E8">
      <w:pPr>
        <w:pStyle w:val="Heading1"/>
        <w:rPr>
          <w:rFonts w:asciiTheme="minorHAnsi" w:hAnsiTheme="minorHAnsi" w:cstheme="minorHAnsi"/>
        </w:rPr>
      </w:pPr>
      <w:bookmarkStart w:id="0" w:name="_Toc400361362"/>
      <w:bookmarkStart w:id="1" w:name="_Toc443397153"/>
      <w:bookmarkStart w:id="2" w:name="_Toc357771638"/>
      <w:bookmarkStart w:id="3" w:name="_Toc346793416"/>
      <w:bookmarkStart w:id="4" w:name="_Toc328122777"/>
      <w:r w:rsidRPr="002F2690">
        <w:rPr>
          <w:rFonts w:asciiTheme="minorHAnsi" w:hAnsiTheme="minorHAnsi" w:cstheme="minorHAnsi"/>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5E0B6E" w:rsidRDefault="009D71E8">
      <w:pPr>
        <w:pStyle w:val="Heading2"/>
        <w:rPr>
          <w:rFonts w:asciiTheme="minorHAnsi" w:hAnsiTheme="minorHAnsi" w:cstheme="minorHAnsi"/>
          <w:b w:val="0"/>
          <w:bCs/>
          <w:color w:val="auto"/>
          <w:sz w:val="24"/>
          <w:szCs w:val="24"/>
        </w:rPr>
      </w:pPr>
      <w:r w:rsidRPr="005E0B6E">
        <w:rPr>
          <w:rFonts w:asciiTheme="minorHAnsi" w:hAnsiTheme="minorHAnsi" w:cstheme="minorHAnsi"/>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5E0B6E" w:rsidRDefault="009D71E8">
      <w:pPr>
        <w:pStyle w:val="Heading2"/>
        <w:spacing w:before="240"/>
        <w:rPr>
          <w:rFonts w:asciiTheme="minorHAnsi" w:hAnsiTheme="minorHAnsi" w:cstheme="minorHAnsi"/>
          <w:b w:val="0"/>
          <w:bCs/>
          <w:color w:val="auto"/>
          <w:sz w:val="24"/>
          <w:szCs w:val="24"/>
        </w:rPr>
      </w:pPr>
      <w:r w:rsidRPr="005E0B6E">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5E0B6E" w:rsidRDefault="009D71E8">
      <w:pPr>
        <w:pStyle w:val="Heading2"/>
        <w:rPr>
          <w:rFonts w:asciiTheme="minorHAnsi" w:hAnsiTheme="minorHAnsi" w:cstheme="minorHAnsi"/>
          <w:sz w:val="24"/>
          <w:szCs w:val="24"/>
        </w:rPr>
      </w:pPr>
      <w:r w:rsidRPr="005E0B6E">
        <w:rPr>
          <w:rFonts w:asciiTheme="minorHAnsi" w:hAnsiTheme="minorHAnsi" w:cstheme="minorHAnsi"/>
          <w:sz w:val="24"/>
          <w:szCs w:val="24"/>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5E0B6E"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5E0B6E" w:rsidRDefault="009D71E8">
            <w:pPr>
              <w:pStyle w:val="TableHeader"/>
              <w:jc w:val="left"/>
              <w:rPr>
                <w:rFonts w:asciiTheme="minorHAnsi" w:hAnsiTheme="minorHAnsi" w:cstheme="minorHAnsi"/>
              </w:rPr>
            </w:pPr>
            <w:r w:rsidRPr="005E0B6E">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5E0B6E" w:rsidRDefault="009D71E8">
            <w:pPr>
              <w:pStyle w:val="TableHeader"/>
              <w:jc w:val="left"/>
              <w:rPr>
                <w:rFonts w:asciiTheme="minorHAnsi" w:hAnsiTheme="minorHAnsi" w:cstheme="minorHAnsi"/>
              </w:rPr>
            </w:pPr>
            <w:r w:rsidRPr="005E0B6E">
              <w:rPr>
                <w:rFonts w:asciiTheme="minorHAnsi" w:hAnsiTheme="minorHAnsi" w:cstheme="minorHAnsi"/>
              </w:rPr>
              <w:t>Data</w:t>
            </w:r>
          </w:p>
        </w:tc>
      </w:tr>
      <w:tr w:rsidR="00E66558" w:rsidRPr="005E0B6E"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36FBBB" w:rsidR="00E66558" w:rsidRPr="005E0B6E" w:rsidRDefault="00AD270D">
            <w:pPr>
              <w:pStyle w:val="TableRow"/>
              <w:rPr>
                <w:rFonts w:asciiTheme="minorHAnsi" w:hAnsiTheme="minorHAnsi" w:cstheme="minorHAnsi"/>
              </w:rPr>
            </w:pPr>
            <w:r w:rsidRPr="005E0B6E">
              <w:rPr>
                <w:rFonts w:asciiTheme="minorHAnsi" w:hAnsiTheme="minorHAnsi" w:cstheme="minorHAnsi"/>
              </w:rPr>
              <w:t xml:space="preserve">Hill Top School </w:t>
            </w:r>
          </w:p>
        </w:tc>
      </w:tr>
      <w:tr w:rsidR="00E66558" w:rsidRPr="005E0B6E"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457A7C1" w:rsidR="00E66558" w:rsidRPr="005E0B6E" w:rsidRDefault="00AD270D">
            <w:pPr>
              <w:pStyle w:val="TableRow"/>
              <w:rPr>
                <w:rFonts w:asciiTheme="minorHAnsi" w:hAnsiTheme="minorHAnsi" w:cstheme="minorHAnsi"/>
              </w:rPr>
            </w:pPr>
            <w:r w:rsidRPr="005E0B6E">
              <w:rPr>
                <w:rFonts w:asciiTheme="minorHAnsi" w:hAnsiTheme="minorHAnsi" w:cstheme="minorHAnsi"/>
              </w:rPr>
              <w:t>130</w:t>
            </w:r>
          </w:p>
        </w:tc>
      </w:tr>
      <w:tr w:rsidR="00E66558" w:rsidRPr="005E0B6E"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D1C829F" w:rsidR="00E66558" w:rsidRPr="005E0B6E" w:rsidRDefault="00AD270D">
            <w:pPr>
              <w:pStyle w:val="TableRow"/>
              <w:rPr>
                <w:rFonts w:asciiTheme="minorHAnsi" w:hAnsiTheme="minorHAnsi" w:cstheme="minorHAnsi"/>
              </w:rPr>
            </w:pPr>
            <w:r w:rsidRPr="005E0B6E">
              <w:rPr>
                <w:rFonts w:asciiTheme="minorHAnsi" w:hAnsiTheme="minorHAnsi" w:cstheme="minorHAnsi"/>
              </w:rPr>
              <w:t>63 pupils 48%</w:t>
            </w:r>
          </w:p>
        </w:tc>
      </w:tr>
      <w:tr w:rsidR="00E66558" w:rsidRPr="005E0B6E"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 xml:space="preserve">Academic year/years that our current pupil premium strategy plan covers </w:t>
            </w:r>
            <w:r w:rsidRPr="005E0B6E">
              <w:rPr>
                <w:rFonts w:asciiTheme="minorHAnsi" w:hAnsiTheme="minorHAnsi" w:cstheme="minorHAnsi"/>
                <w:b/>
                <w:bCs/>
              </w:rPr>
              <w:t>(</w:t>
            </w:r>
            <w:proofErr w:type="gramStart"/>
            <w:r w:rsidRPr="005E0B6E">
              <w:rPr>
                <w:rFonts w:asciiTheme="minorHAnsi" w:hAnsiTheme="minorHAnsi" w:cstheme="minorHAnsi"/>
                <w:b/>
                <w:bCs/>
              </w:rPr>
              <w:t>3 year</w:t>
            </w:r>
            <w:proofErr w:type="gramEnd"/>
            <w:r w:rsidRPr="005E0B6E">
              <w:rPr>
                <w:rFonts w:asciiTheme="minorHAnsi" w:hAnsiTheme="minorHAnsi" w:cstheme="minorHAnsi"/>
                <w:b/>
                <w:bCs/>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967E35B" w:rsidR="00E66558" w:rsidRPr="005E0B6E" w:rsidRDefault="00E66558">
            <w:pPr>
              <w:pStyle w:val="TableRow"/>
              <w:rPr>
                <w:rFonts w:asciiTheme="minorHAnsi" w:hAnsiTheme="minorHAnsi" w:cstheme="minorHAnsi"/>
              </w:rPr>
            </w:pPr>
          </w:p>
        </w:tc>
      </w:tr>
      <w:tr w:rsidR="00E66558" w:rsidRPr="005E0B6E"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171B622" w:rsidR="00E66558" w:rsidRPr="005E0B6E" w:rsidRDefault="00AD270D">
            <w:pPr>
              <w:pStyle w:val="TableRow"/>
              <w:rPr>
                <w:rFonts w:asciiTheme="minorHAnsi" w:hAnsiTheme="minorHAnsi" w:cstheme="minorHAnsi"/>
              </w:rPr>
            </w:pPr>
            <w:r w:rsidRPr="005E0B6E">
              <w:rPr>
                <w:rFonts w:asciiTheme="minorHAnsi" w:hAnsiTheme="minorHAnsi" w:cstheme="minorHAnsi"/>
              </w:rPr>
              <w:t>September 2021</w:t>
            </w:r>
          </w:p>
        </w:tc>
      </w:tr>
      <w:tr w:rsidR="00E66558" w:rsidRPr="005E0B6E"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E3FD3D7" w:rsidR="00E66558" w:rsidRPr="005E0B6E" w:rsidRDefault="00AD270D">
            <w:pPr>
              <w:pStyle w:val="TableRow"/>
              <w:rPr>
                <w:rFonts w:asciiTheme="minorHAnsi" w:hAnsiTheme="minorHAnsi" w:cstheme="minorHAnsi"/>
              </w:rPr>
            </w:pPr>
            <w:r w:rsidRPr="005E0B6E">
              <w:rPr>
                <w:rFonts w:asciiTheme="minorHAnsi" w:hAnsiTheme="minorHAnsi" w:cstheme="minorHAnsi"/>
              </w:rPr>
              <w:t>Termly</w:t>
            </w:r>
          </w:p>
        </w:tc>
      </w:tr>
      <w:tr w:rsidR="00E66558" w:rsidRPr="005E0B6E"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26584032" w:rsidR="00E66558" w:rsidRPr="005E0B6E" w:rsidRDefault="00AD270D">
            <w:pPr>
              <w:pStyle w:val="TableRow"/>
              <w:rPr>
                <w:rFonts w:asciiTheme="minorHAnsi" w:hAnsiTheme="minorHAnsi" w:cstheme="minorHAnsi"/>
              </w:rPr>
            </w:pPr>
            <w:r w:rsidRPr="005E0B6E">
              <w:rPr>
                <w:rFonts w:asciiTheme="minorHAnsi" w:hAnsiTheme="minorHAnsi" w:cstheme="minorHAnsi"/>
              </w:rPr>
              <w:t>A Bell</w:t>
            </w:r>
          </w:p>
        </w:tc>
      </w:tr>
      <w:tr w:rsidR="00E66558" w:rsidRPr="005E0B6E"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96E6825" w:rsidR="00E66558" w:rsidRPr="005E0B6E" w:rsidRDefault="00AD270D">
            <w:pPr>
              <w:pStyle w:val="TableRow"/>
              <w:rPr>
                <w:rFonts w:asciiTheme="minorHAnsi" w:hAnsiTheme="minorHAnsi" w:cstheme="minorHAnsi"/>
              </w:rPr>
            </w:pPr>
            <w:r w:rsidRPr="005E0B6E">
              <w:rPr>
                <w:rFonts w:asciiTheme="minorHAnsi" w:hAnsiTheme="minorHAnsi" w:cstheme="minorHAnsi"/>
              </w:rPr>
              <w:t>L Cameron</w:t>
            </w:r>
          </w:p>
        </w:tc>
      </w:tr>
      <w:tr w:rsidR="00E66558" w:rsidRPr="005E0B6E"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F0A39CC" w:rsidR="00E66558" w:rsidRPr="005E0B6E" w:rsidRDefault="00AD270D">
            <w:pPr>
              <w:pStyle w:val="TableRow"/>
              <w:rPr>
                <w:rFonts w:asciiTheme="minorHAnsi" w:hAnsiTheme="minorHAnsi" w:cstheme="minorHAnsi"/>
              </w:rPr>
            </w:pPr>
            <w:r w:rsidRPr="005E0B6E">
              <w:rPr>
                <w:rFonts w:asciiTheme="minorHAnsi" w:hAnsiTheme="minorHAnsi" w:cstheme="minorHAnsi"/>
              </w:rPr>
              <w:t>D Bunce</w:t>
            </w:r>
          </w:p>
        </w:tc>
      </w:tr>
    </w:tbl>
    <w:bookmarkEnd w:id="2"/>
    <w:bookmarkEnd w:id="3"/>
    <w:bookmarkEnd w:id="4"/>
    <w:p w14:paraId="2A7D54D3" w14:textId="77777777" w:rsidR="00E66558" w:rsidRPr="005E0B6E" w:rsidRDefault="009D71E8">
      <w:pPr>
        <w:spacing w:before="480" w:line="240" w:lineRule="auto"/>
        <w:rPr>
          <w:rFonts w:asciiTheme="minorHAnsi" w:hAnsiTheme="minorHAnsi" w:cstheme="minorHAnsi"/>
          <w:b/>
          <w:color w:val="104F75"/>
        </w:rPr>
      </w:pPr>
      <w:r w:rsidRPr="005E0B6E">
        <w:rPr>
          <w:rFonts w:asciiTheme="minorHAnsi" w:hAnsiTheme="minorHAnsi" w:cstheme="minorHAnsi"/>
          <w:b/>
          <w:color w:val="104F75"/>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5E0B6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b/>
              </w:rPr>
              <w:t>Amount</w:t>
            </w:r>
          </w:p>
        </w:tc>
      </w:tr>
      <w:tr w:rsidR="00E66558" w:rsidRPr="005E0B6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25FFFCA" w:rsidR="00E66558" w:rsidRPr="005E0B6E" w:rsidRDefault="009D71E8">
            <w:pPr>
              <w:pStyle w:val="TableRow"/>
              <w:rPr>
                <w:rFonts w:asciiTheme="minorHAnsi" w:hAnsiTheme="minorHAnsi" w:cstheme="minorHAnsi"/>
              </w:rPr>
            </w:pPr>
            <w:r w:rsidRPr="005E0B6E">
              <w:rPr>
                <w:rFonts w:asciiTheme="minorHAnsi" w:hAnsiTheme="minorHAnsi" w:cstheme="minorHAnsi"/>
              </w:rPr>
              <w:t>£</w:t>
            </w:r>
            <w:r w:rsidR="001A5CC0" w:rsidRPr="005E0B6E">
              <w:rPr>
                <w:rFonts w:asciiTheme="minorHAnsi" w:hAnsiTheme="minorHAnsi" w:cstheme="minorHAnsi"/>
              </w:rPr>
              <w:t xml:space="preserve"> 67,405</w:t>
            </w:r>
          </w:p>
        </w:tc>
      </w:tr>
      <w:tr w:rsidR="00E66558" w:rsidRPr="005E0B6E"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w:t>
            </w:r>
          </w:p>
        </w:tc>
      </w:tr>
      <w:tr w:rsidR="00E66558" w:rsidRPr="005E0B6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5E9E75C" w:rsidR="00E66558" w:rsidRPr="005E0B6E" w:rsidRDefault="009D71E8">
            <w:pPr>
              <w:pStyle w:val="TableRow"/>
              <w:rPr>
                <w:rFonts w:asciiTheme="minorHAnsi" w:hAnsiTheme="minorHAnsi" w:cstheme="minorHAnsi"/>
              </w:rPr>
            </w:pPr>
            <w:r w:rsidRPr="005E0B6E">
              <w:rPr>
                <w:rFonts w:asciiTheme="minorHAnsi" w:hAnsiTheme="minorHAnsi" w:cstheme="minorHAnsi"/>
              </w:rPr>
              <w:t>£</w:t>
            </w:r>
            <w:r w:rsidR="001A5CC0" w:rsidRPr="005E0B6E">
              <w:rPr>
                <w:rFonts w:asciiTheme="minorHAnsi" w:hAnsiTheme="minorHAnsi" w:cstheme="minorHAnsi"/>
              </w:rPr>
              <w:t>0</w:t>
            </w:r>
          </w:p>
        </w:tc>
      </w:tr>
      <w:tr w:rsidR="00E66558" w:rsidRPr="005E0B6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5E0B6E" w:rsidRDefault="009D71E8">
            <w:pPr>
              <w:pStyle w:val="TableRow"/>
              <w:rPr>
                <w:rFonts w:asciiTheme="minorHAnsi" w:hAnsiTheme="minorHAnsi" w:cstheme="minorHAnsi"/>
                <w:b/>
              </w:rPr>
            </w:pPr>
            <w:r w:rsidRPr="005E0B6E">
              <w:rPr>
                <w:rFonts w:asciiTheme="minorHAnsi" w:hAnsiTheme="minorHAnsi" w:cstheme="minorHAnsi"/>
                <w:b/>
              </w:rPr>
              <w:t>Total budget for this academic year</w:t>
            </w:r>
          </w:p>
          <w:p w14:paraId="2A7D54E1"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w:t>
            </w:r>
          </w:p>
        </w:tc>
      </w:tr>
    </w:tbl>
    <w:p w14:paraId="2A7D54E4" w14:textId="77777777" w:rsidR="00E66558" w:rsidRPr="002F2690" w:rsidRDefault="009D71E8">
      <w:pPr>
        <w:pStyle w:val="Heading1"/>
        <w:rPr>
          <w:rFonts w:asciiTheme="minorHAnsi" w:hAnsiTheme="minorHAnsi" w:cstheme="minorHAnsi"/>
        </w:rPr>
      </w:pPr>
      <w:r w:rsidRPr="002F2690">
        <w:rPr>
          <w:rFonts w:asciiTheme="minorHAnsi" w:hAnsiTheme="minorHAnsi" w:cstheme="minorHAnsi"/>
        </w:rPr>
        <w:lastRenderedPageBreak/>
        <w:t>Part A: Pupil premium strategy plan</w:t>
      </w:r>
    </w:p>
    <w:p w14:paraId="2A7D54E5" w14:textId="77777777" w:rsidR="00E66558" w:rsidRPr="002F2690" w:rsidRDefault="009D71E8">
      <w:pPr>
        <w:pStyle w:val="Heading2"/>
        <w:rPr>
          <w:rFonts w:asciiTheme="minorHAnsi" w:hAnsiTheme="minorHAnsi" w:cstheme="minorHAnsi"/>
        </w:rPr>
      </w:pPr>
      <w:bookmarkStart w:id="14" w:name="_Toc357771640"/>
      <w:bookmarkStart w:id="15" w:name="_Toc346793418"/>
      <w:r w:rsidRPr="002F2690">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2F2690"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31F14" w14:textId="1178E9D8" w:rsidR="00EA6A33" w:rsidRPr="005E0B6E" w:rsidRDefault="00EA6A33" w:rsidP="00EA6A33">
            <w:pPr>
              <w:rPr>
                <w:rFonts w:asciiTheme="minorHAnsi" w:hAnsiTheme="minorHAnsi" w:cstheme="minorHAnsi"/>
                <w:color w:val="201F1E"/>
                <w:shd w:val="clear" w:color="auto" w:fill="FFFFFF"/>
              </w:rPr>
            </w:pPr>
            <w:r w:rsidRPr="005E0B6E">
              <w:rPr>
                <w:rFonts w:asciiTheme="minorHAnsi" w:hAnsiTheme="minorHAnsi" w:cstheme="minorHAnsi"/>
                <w:b/>
                <w:bCs/>
                <w:color w:val="201F1E"/>
                <w:shd w:val="clear" w:color="auto" w:fill="FFFFFF"/>
              </w:rPr>
              <w:t>School Vision</w:t>
            </w:r>
            <w:r w:rsidRPr="005E0B6E">
              <w:rPr>
                <w:rFonts w:asciiTheme="minorHAnsi" w:hAnsiTheme="minorHAnsi" w:cstheme="minorHAnsi"/>
                <w:color w:val="201F1E"/>
                <w:shd w:val="clear" w:color="auto" w:fill="FFFFFF"/>
              </w:rPr>
              <w:t>: We believe that all young people should be as independent as they can be, irrespective of starting point.  We will develop the essential skills of communication, employability skills as well as emotional wellbeing.  We want our pupils to be global citizens and contribute and be part of their community (local/national &amp; international).  We want our pupils to be happy, confident, healthy, safe and have their voices heard.  We aim to prepare our pupils for life beyond Hill Top School.</w:t>
            </w:r>
          </w:p>
          <w:p w14:paraId="66AFB9DD" w14:textId="63EFC68D" w:rsidR="00EA037A" w:rsidRPr="005E0B6E" w:rsidRDefault="00EA037A" w:rsidP="00EA6A33">
            <w:pPr>
              <w:rPr>
                <w:rFonts w:asciiTheme="minorHAnsi" w:hAnsiTheme="minorHAnsi" w:cstheme="minorHAnsi"/>
                <w:b/>
              </w:rPr>
            </w:pPr>
            <w:r w:rsidRPr="005E0B6E">
              <w:rPr>
                <w:rFonts w:asciiTheme="minorHAnsi" w:hAnsiTheme="minorHAnsi" w:cstheme="minorHAnsi"/>
                <w:b/>
              </w:rPr>
              <w:t>Pupil Premium will:</w:t>
            </w:r>
          </w:p>
          <w:p w14:paraId="1F92D24A" w14:textId="1D99CE69" w:rsidR="001A5CC0" w:rsidRPr="005E0B6E" w:rsidRDefault="001A5CC0"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Support mental health and wellbeing of pupils – develop emotional resilience</w:t>
            </w:r>
            <w:r w:rsidR="0021408A" w:rsidRPr="005E0B6E">
              <w:rPr>
                <w:rFonts w:asciiTheme="minorHAnsi" w:hAnsiTheme="minorHAnsi" w:cstheme="minorHAnsi"/>
                <w:b/>
                <w:bCs/>
                <w:i/>
                <w:iCs/>
              </w:rPr>
              <w:t xml:space="preserve"> (Thrive/Kalmer/</w:t>
            </w:r>
            <w:r w:rsidR="007E3B9A" w:rsidRPr="005E0B6E">
              <w:rPr>
                <w:rFonts w:asciiTheme="minorHAnsi" w:hAnsiTheme="minorHAnsi" w:cstheme="minorHAnsi"/>
                <w:b/>
                <w:bCs/>
                <w:i/>
                <w:iCs/>
              </w:rPr>
              <w:t>Small Group Intervention)</w:t>
            </w:r>
          </w:p>
          <w:p w14:paraId="6BCE1214" w14:textId="79FA17DD" w:rsidR="001A5CC0" w:rsidRPr="005E0B6E" w:rsidRDefault="001A5CC0"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Support greater independence for all learners</w:t>
            </w:r>
            <w:r w:rsidR="00C46FFE" w:rsidRPr="005E0B6E">
              <w:rPr>
                <w:rFonts w:asciiTheme="minorHAnsi" w:hAnsiTheme="minorHAnsi" w:cstheme="minorHAnsi"/>
                <w:b/>
                <w:bCs/>
                <w:i/>
                <w:iCs/>
              </w:rPr>
              <w:t xml:space="preserve"> irrespective of starting point</w:t>
            </w:r>
            <w:r w:rsidR="00DD2042" w:rsidRPr="005E0B6E">
              <w:rPr>
                <w:rFonts w:asciiTheme="minorHAnsi" w:hAnsiTheme="minorHAnsi" w:cstheme="minorHAnsi"/>
                <w:b/>
                <w:bCs/>
                <w:i/>
                <w:iCs/>
              </w:rPr>
              <w:t xml:space="preserve"> – prep for adulthood</w:t>
            </w:r>
          </w:p>
          <w:p w14:paraId="5833EE5A" w14:textId="773D7542" w:rsidR="001A5CC0" w:rsidRPr="005E0B6E" w:rsidRDefault="001A5CC0"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Give further opportunities for learners to experience cultural capital within school and beyond</w:t>
            </w:r>
            <w:r w:rsidR="00DD2042" w:rsidRPr="005E0B6E">
              <w:rPr>
                <w:rFonts w:asciiTheme="minorHAnsi" w:hAnsiTheme="minorHAnsi" w:cstheme="minorHAnsi"/>
                <w:b/>
                <w:bCs/>
                <w:i/>
                <w:iCs/>
              </w:rPr>
              <w:t xml:space="preserve"> (new hobbies/experience what is in the local and wider community)</w:t>
            </w:r>
          </w:p>
          <w:p w14:paraId="415B268C" w14:textId="674F7D3E" w:rsidR="001A5CC0" w:rsidRPr="005E0B6E" w:rsidRDefault="00EA037A"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Provide r</w:t>
            </w:r>
            <w:r w:rsidR="00C46FFE" w:rsidRPr="005E0B6E">
              <w:rPr>
                <w:rFonts w:asciiTheme="minorHAnsi" w:hAnsiTheme="minorHAnsi" w:cstheme="minorHAnsi"/>
                <w:b/>
                <w:bCs/>
                <w:i/>
                <w:iCs/>
              </w:rPr>
              <w:t>esources to support pupils who are difficult to engage via alternative provision and possible work placements</w:t>
            </w:r>
          </w:p>
          <w:p w14:paraId="2479BE0B" w14:textId="4391D9C2" w:rsidR="00C46FFE" w:rsidRPr="005E0B6E" w:rsidRDefault="00C46FFE"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 xml:space="preserve">Source appropriate CPD to give staff strategies to support learners </w:t>
            </w:r>
            <w:r w:rsidR="00DD2042" w:rsidRPr="005E0B6E">
              <w:rPr>
                <w:rFonts w:asciiTheme="minorHAnsi" w:hAnsiTheme="minorHAnsi" w:cstheme="minorHAnsi"/>
                <w:b/>
                <w:bCs/>
                <w:i/>
                <w:iCs/>
              </w:rPr>
              <w:t>in all aspects of their life – sensory/emotional regulation as well as academic support</w:t>
            </w:r>
          </w:p>
          <w:p w14:paraId="088E7A37" w14:textId="7222626D" w:rsidR="00C46FFE" w:rsidRPr="005E0B6E" w:rsidRDefault="00EA037A"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Provide r</w:t>
            </w:r>
            <w:r w:rsidR="00C46FFE" w:rsidRPr="005E0B6E">
              <w:rPr>
                <w:rFonts w:asciiTheme="minorHAnsi" w:hAnsiTheme="minorHAnsi" w:cstheme="minorHAnsi"/>
                <w:b/>
                <w:bCs/>
                <w:i/>
                <w:iCs/>
              </w:rPr>
              <w:t>esources to support self</w:t>
            </w:r>
            <w:r w:rsidR="004F5092" w:rsidRPr="005E0B6E">
              <w:rPr>
                <w:rFonts w:asciiTheme="minorHAnsi" w:hAnsiTheme="minorHAnsi" w:cstheme="minorHAnsi"/>
                <w:b/>
                <w:bCs/>
                <w:i/>
                <w:iCs/>
              </w:rPr>
              <w:t>-</w:t>
            </w:r>
            <w:r w:rsidR="00C46FFE" w:rsidRPr="005E0B6E">
              <w:rPr>
                <w:rFonts w:asciiTheme="minorHAnsi" w:hAnsiTheme="minorHAnsi" w:cstheme="minorHAnsi"/>
                <w:b/>
                <w:bCs/>
                <w:i/>
                <w:iCs/>
              </w:rPr>
              <w:t xml:space="preserve">regulation </w:t>
            </w:r>
            <w:proofErr w:type="gramStart"/>
            <w:r w:rsidR="00EA6A33" w:rsidRPr="005E0B6E">
              <w:rPr>
                <w:rFonts w:asciiTheme="minorHAnsi" w:hAnsiTheme="minorHAnsi" w:cstheme="minorHAnsi"/>
                <w:b/>
                <w:bCs/>
                <w:i/>
                <w:iCs/>
              </w:rPr>
              <w:t>e.g</w:t>
            </w:r>
            <w:r w:rsidR="00DD2042" w:rsidRPr="005E0B6E">
              <w:rPr>
                <w:rFonts w:asciiTheme="minorHAnsi" w:hAnsiTheme="minorHAnsi" w:cstheme="minorHAnsi"/>
                <w:b/>
                <w:bCs/>
                <w:i/>
                <w:iCs/>
              </w:rPr>
              <w:t>.</w:t>
            </w:r>
            <w:proofErr w:type="gramEnd"/>
            <w:r w:rsidR="00DD2042" w:rsidRPr="005E0B6E">
              <w:rPr>
                <w:rFonts w:asciiTheme="minorHAnsi" w:hAnsiTheme="minorHAnsi" w:cstheme="minorHAnsi"/>
                <w:b/>
                <w:bCs/>
                <w:i/>
                <w:iCs/>
              </w:rPr>
              <w:t xml:space="preserve"> </w:t>
            </w:r>
            <w:r w:rsidR="004F5092" w:rsidRPr="005E0B6E">
              <w:rPr>
                <w:rFonts w:asciiTheme="minorHAnsi" w:hAnsiTheme="minorHAnsi" w:cstheme="minorHAnsi"/>
                <w:b/>
                <w:bCs/>
                <w:i/>
                <w:iCs/>
              </w:rPr>
              <w:t>sensory equipment</w:t>
            </w:r>
          </w:p>
          <w:p w14:paraId="1CD117B0" w14:textId="5E3B6768" w:rsidR="004F5092" w:rsidRPr="005E0B6E" w:rsidRDefault="004F5092"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Promote health via Breakfast Scheme</w:t>
            </w:r>
            <w:r w:rsidR="00DD2042" w:rsidRPr="005E0B6E">
              <w:rPr>
                <w:rFonts w:asciiTheme="minorHAnsi" w:hAnsiTheme="minorHAnsi" w:cstheme="minorHAnsi"/>
                <w:b/>
                <w:bCs/>
                <w:i/>
                <w:iCs/>
              </w:rPr>
              <w:t xml:space="preserve"> for all</w:t>
            </w:r>
          </w:p>
          <w:p w14:paraId="0433DCCF" w14:textId="39ED7B2E" w:rsidR="0021408A" w:rsidRPr="005E0B6E" w:rsidRDefault="00EA037A"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Provide s</w:t>
            </w:r>
            <w:r w:rsidR="0021408A" w:rsidRPr="005E0B6E">
              <w:rPr>
                <w:rFonts w:asciiTheme="minorHAnsi" w:hAnsiTheme="minorHAnsi" w:cstheme="minorHAnsi"/>
                <w:b/>
                <w:bCs/>
                <w:i/>
                <w:iCs/>
              </w:rPr>
              <w:t>mall group intervention</w:t>
            </w:r>
            <w:r w:rsidR="00DD2042" w:rsidRPr="005E0B6E">
              <w:rPr>
                <w:rFonts w:asciiTheme="minorHAnsi" w:hAnsiTheme="minorHAnsi" w:cstheme="minorHAnsi"/>
                <w:b/>
                <w:bCs/>
                <w:i/>
                <w:iCs/>
              </w:rPr>
              <w:t xml:space="preserve"> </w:t>
            </w:r>
          </w:p>
          <w:p w14:paraId="605B0CD5" w14:textId="69B943E8" w:rsidR="0021408A" w:rsidRPr="005E0B6E" w:rsidRDefault="0021408A" w:rsidP="001A5CC0">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Reading</w:t>
            </w:r>
            <w:r w:rsidR="00B709B0" w:rsidRPr="005E0B6E">
              <w:rPr>
                <w:rFonts w:asciiTheme="minorHAnsi" w:hAnsiTheme="minorHAnsi" w:cstheme="minorHAnsi"/>
                <w:b/>
                <w:bCs/>
                <w:i/>
                <w:iCs/>
              </w:rPr>
              <w:t>/Numeracy</w:t>
            </w:r>
            <w:r w:rsidRPr="005E0B6E">
              <w:rPr>
                <w:rFonts w:asciiTheme="minorHAnsi" w:hAnsiTheme="minorHAnsi" w:cstheme="minorHAnsi"/>
                <w:b/>
                <w:bCs/>
                <w:i/>
                <w:iCs/>
              </w:rPr>
              <w:t xml:space="preserve"> intervention – Toe by Toe</w:t>
            </w:r>
            <w:r w:rsidR="00B709B0" w:rsidRPr="005E0B6E">
              <w:rPr>
                <w:rFonts w:asciiTheme="minorHAnsi" w:hAnsiTheme="minorHAnsi" w:cstheme="minorHAnsi"/>
                <w:b/>
                <w:bCs/>
                <w:i/>
                <w:iCs/>
              </w:rPr>
              <w:t>/My Maths</w:t>
            </w:r>
          </w:p>
          <w:p w14:paraId="6502D162" w14:textId="555C75DE" w:rsidR="00E66558" w:rsidRPr="005E0B6E" w:rsidRDefault="00EA037A" w:rsidP="002E5D0C">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Provide t</w:t>
            </w:r>
            <w:r w:rsidR="0021408A" w:rsidRPr="005E0B6E">
              <w:rPr>
                <w:rFonts w:asciiTheme="minorHAnsi" w:hAnsiTheme="minorHAnsi" w:cstheme="minorHAnsi"/>
                <w:b/>
                <w:bCs/>
                <w:i/>
                <w:iCs/>
              </w:rPr>
              <w:t>ime to develop new curriculum</w:t>
            </w:r>
            <w:r w:rsidR="002F2690" w:rsidRPr="005E0B6E">
              <w:rPr>
                <w:rFonts w:asciiTheme="minorHAnsi" w:hAnsiTheme="minorHAnsi" w:cstheme="minorHAnsi"/>
                <w:b/>
                <w:bCs/>
                <w:i/>
                <w:iCs/>
              </w:rPr>
              <w:t xml:space="preserve"> (cover/CPD)</w:t>
            </w:r>
            <w:r w:rsidR="0021408A" w:rsidRPr="005E0B6E">
              <w:rPr>
                <w:rFonts w:asciiTheme="minorHAnsi" w:hAnsiTheme="minorHAnsi" w:cstheme="minorHAnsi"/>
                <w:b/>
                <w:bCs/>
                <w:i/>
                <w:iCs/>
              </w:rPr>
              <w:t xml:space="preserve"> </w:t>
            </w:r>
            <w:r w:rsidR="002E5D0C" w:rsidRPr="005E0B6E">
              <w:rPr>
                <w:rFonts w:asciiTheme="minorHAnsi" w:hAnsiTheme="minorHAnsi" w:cstheme="minorHAnsi"/>
                <w:b/>
                <w:bCs/>
                <w:i/>
                <w:iCs/>
              </w:rPr>
              <w:t>– focus on Prep for Adulthood/individual EHCP outcomes</w:t>
            </w:r>
          </w:p>
          <w:p w14:paraId="4A4C4C04" w14:textId="59758909" w:rsidR="004F2727" w:rsidRDefault="004F2727" w:rsidP="002E5D0C">
            <w:pPr>
              <w:pStyle w:val="ListParagraph"/>
              <w:numPr>
                <w:ilvl w:val="0"/>
                <w:numId w:val="14"/>
              </w:numPr>
              <w:spacing w:before="120"/>
              <w:rPr>
                <w:rFonts w:asciiTheme="minorHAnsi" w:hAnsiTheme="minorHAnsi" w:cstheme="minorHAnsi"/>
                <w:b/>
                <w:bCs/>
                <w:i/>
                <w:iCs/>
              </w:rPr>
            </w:pPr>
            <w:r w:rsidRPr="005E0B6E">
              <w:rPr>
                <w:rFonts w:asciiTheme="minorHAnsi" w:hAnsiTheme="minorHAnsi" w:cstheme="minorHAnsi"/>
                <w:b/>
                <w:bCs/>
                <w:i/>
                <w:iCs/>
              </w:rPr>
              <w:t xml:space="preserve">Evidence </w:t>
            </w:r>
            <w:r w:rsidR="00D0284C">
              <w:rPr>
                <w:rFonts w:asciiTheme="minorHAnsi" w:hAnsiTheme="minorHAnsi" w:cstheme="minorHAnsi"/>
                <w:b/>
                <w:bCs/>
                <w:i/>
                <w:iCs/>
              </w:rPr>
              <w:t>of</w:t>
            </w:r>
            <w:r w:rsidRPr="005E0B6E">
              <w:rPr>
                <w:rFonts w:asciiTheme="minorHAnsi" w:hAnsiTheme="minorHAnsi" w:cstheme="minorHAnsi"/>
                <w:b/>
                <w:bCs/>
                <w:i/>
                <w:iCs/>
              </w:rPr>
              <w:t xml:space="preserve"> learning package</w:t>
            </w:r>
            <w:r w:rsidR="00A24773" w:rsidRPr="005E0B6E">
              <w:rPr>
                <w:rFonts w:asciiTheme="minorHAnsi" w:hAnsiTheme="minorHAnsi" w:cstheme="minorHAnsi"/>
                <w:b/>
                <w:bCs/>
                <w:i/>
                <w:iCs/>
              </w:rPr>
              <w:t xml:space="preserve"> </w:t>
            </w:r>
            <w:proofErr w:type="spellStart"/>
            <w:r w:rsidR="00A24773" w:rsidRPr="005E0B6E">
              <w:rPr>
                <w:rFonts w:asciiTheme="minorHAnsi" w:hAnsiTheme="minorHAnsi" w:cstheme="minorHAnsi"/>
                <w:b/>
                <w:bCs/>
                <w:i/>
                <w:iCs/>
              </w:rPr>
              <w:t>inc</w:t>
            </w:r>
            <w:proofErr w:type="spellEnd"/>
            <w:r w:rsidR="00A24773" w:rsidRPr="005E0B6E">
              <w:rPr>
                <w:rFonts w:asciiTheme="minorHAnsi" w:hAnsiTheme="minorHAnsi" w:cstheme="minorHAnsi"/>
                <w:b/>
                <w:bCs/>
                <w:i/>
                <w:iCs/>
              </w:rPr>
              <w:t xml:space="preserve"> technology</w:t>
            </w:r>
          </w:p>
          <w:p w14:paraId="0D1702FA" w14:textId="7A25849B" w:rsidR="000F5579" w:rsidRPr="005E0B6E" w:rsidRDefault="000F5579" w:rsidP="002E5D0C">
            <w:pPr>
              <w:pStyle w:val="ListParagraph"/>
              <w:numPr>
                <w:ilvl w:val="0"/>
                <w:numId w:val="14"/>
              </w:numPr>
              <w:spacing w:before="120"/>
              <w:rPr>
                <w:rFonts w:asciiTheme="minorHAnsi" w:hAnsiTheme="minorHAnsi" w:cstheme="minorHAnsi"/>
                <w:b/>
                <w:bCs/>
                <w:i/>
                <w:iCs/>
              </w:rPr>
            </w:pPr>
            <w:r>
              <w:rPr>
                <w:rFonts w:asciiTheme="minorHAnsi" w:hAnsiTheme="minorHAnsi" w:cstheme="minorHAnsi"/>
                <w:b/>
                <w:bCs/>
                <w:i/>
                <w:iCs/>
              </w:rPr>
              <w:t xml:space="preserve">Chrome Books </w:t>
            </w:r>
            <w:r w:rsidR="00B95B79">
              <w:rPr>
                <w:rFonts w:asciiTheme="minorHAnsi" w:hAnsiTheme="minorHAnsi" w:cstheme="minorHAnsi"/>
                <w:b/>
                <w:bCs/>
                <w:i/>
                <w:iCs/>
              </w:rPr>
              <w:t xml:space="preserve">(15) </w:t>
            </w:r>
            <w:r>
              <w:rPr>
                <w:rFonts w:asciiTheme="minorHAnsi" w:hAnsiTheme="minorHAnsi" w:cstheme="minorHAnsi"/>
                <w:b/>
                <w:bCs/>
                <w:i/>
                <w:iCs/>
              </w:rPr>
              <w:t>– literacy intervention/Lexia</w:t>
            </w:r>
            <w:r w:rsidR="00B95B79">
              <w:rPr>
                <w:rFonts w:asciiTheme="minorHAnsi" w:hAnsiTheme="minorHAnsi" w:cstheme="minorHAnsi"/>
                <w:b/>
                <w:bCs/>
                <w:i/>
                <w:iCs/>
              </w:rPr>
              <w:t xml:space="preserve"> etc</w:t>
            </w:r>
          </w:p>
          <w:p w14:paraId="2A7D54E9" w14:textId="06B64D40" w:rsidR="00A24773" w:rsidRPr="002F2690" w:rsidRDefault="00DD2042" w:rsidP="002E5D0C">
            <w:pPr>
              <w:pStyle w:val="ListParagraph"/>
              <w:numPr>
                <w:ilvl w:val="0"/>
                <w:numId w:val="14"/>
              </w:numPr>
              <w:spacing w:before="120"/>
              <w:rPr>
                <w:rFonts w:asciiTheme="minorHAnsi" w:hAnsiTheme="minorHAnsi" w:cstheme="minorHAnsi"/>
                <w:b/>
                <w:bCs/>
                <w:i/>
                <w:iCs/>
                <w:sz w:val="22"/>
                <w:szCs w:val="22"/>
              </w:rPr>
            </w:pPr>
            <w:r w:rsidRPr="000F5579">
              <w:rPr>
                <w:rFonts w:asciiTheme="minorHAnsi" w:hAnsiTheme="minorHAnsi" w:cstheme="minorHAnsi"/>
                <w:b/>
                <w:bCs/>
                <w:i/>
                <w:iCs/>
              </w:rPr>
              <w:t>EAL</w:t>
            </w:r>
            <w:r w:rsidR="000F5579" w:rsidRPr="000F5579">
              <w:rPr>
                <w:rFonts w:asciiTheme="minorHAnsi" w:hAnsiTheme="minorHAnsi" w:cstheme="minorHAnsi"/>
                <w:b/>
                <w:bCs/>
                <w:i/>
                <w:iCs/>
              </w:rPr>
              <w:t xml:space="preserve"> Support </w:t>
            </w:r>
            <w:r w:rsidR="000F5579">
              <w:rPr>
                <w:rFonts w:asciiTheme="minorHAnsi" w:hAnsiTheme="minorHAnsi" w:cstheme="minorHAnsi"/>
                <w:b/>
                <w:bCs/>
                <w:i/>
                <w:iCs/>
              </w:rPr>
              <w:t xml:space="preserve">(13 </w:t>
            </w:r>
            <w:proofErr w:type="spellStart"/>
            <w:r w:rsidR="000F5579">
              <w:rPr>
                <w:rFonts w:asciiTheme="minorHAnsi" w:hAnsiTheme="minorHAnsi" w:cstheme="minorHAnsi"/>
                <w:b/>
                <w:bCs/>
                <w:i/>
                <w:iCs/>
              </w:rPr>
              <w:t>yp</w:t>
            </w:r>
            <w:proofErr w:type="spellEnd"/>
            <w:r w:rsidR="000F5579">
              <w:rPr>
                <w:rFonts w:asciiTheme="minorHAnsi" w:hAnsiTheme="minorHAnsi" w:cstheme="minorHAnsi"/>
                <w:b/>
                <w:bCs/>
                <w:i/>
                <w:iCs/>
              </w:rPr>
              <w:t xml:space="preserve"> - EAL)</w:t>
            </w:r>
            <w:r w:rsidR="000F5579" w:rsidRPr="000F5579">
              <w:rPr>
                <w:rFonts w:asciiTheme="minorHAnsi" w:hAnsiTheme="minorHAnsi" w:cstheme="minorHAnsi"/>
                <w:b/>
                <w:bCs/>
                <w:i/>
                <w:iCs/>
              </w:rPr>
              <w:t>– technology &amp; language apps</w:t>
            </w:r>
          </w:p>
        </w:tc>
      </w:tr>
    </w:tbl>
    <w:p w14:paraId="2BEEC593" w14:textId="1C4A901F" w:rsidR="005E0B6E" w:rsidRDefault="005E0B6E">
      <w:pPr>
        <w:pStyle w:val="Heading2"/>
        <w:spacing w:before="600"/>
        <w:rPr>
          <w:rFonts w:asciiTheme="minorHAnsi" w:hAnsiTheme="minorHAnsi" w:cstheme="minorHAnsi"/>
        </w:rPr>
      </w:pPr>
    </w:p>
    <w:p w14:paraId="7387C296" w14:textId="77777777" w:rsidR="005E0B6E" w:rsidRPr="005E0B6E" w:rsidRDefault="005E0B6E" w:rsidP="005E0B6E"/>
    <w:p w14:paraId="2A7D54EB" w14:textId="021E5672" w:rsidR="00E66558" w:rsidRPr="002F2690" w:rsidRDefault="009D71E8">
      <w:pPr>
        <w:pStyle w:val="Heading2"/>
        <w:spacing w:before="600"/>
        <w:rPr>
          <w:rFonts w:asciiTheme="minorHAnsi" w:hAnsiTheme="minorHAnsi" w:cstheme="minorHAnsi"/>
        </w:rPr>
      </w:pPr>
      <w:r w:rsidRPr="002F2690">
        <w:rPr>
          <w:rFonts w:asciiTheme="minorHAnsi" w:hAnsiTheme="minorHAnsi" w:cstheme="minorHAnsi"/>
        </w:rPr>
        <w:lastRenderedPageBreak/>
        <w:t>Challenges</w:t>
      </w:r>
    </w:p>
    <w:p w14:paraId="2A7D54EC" w14:textId="77777777" w:rsidR="00E66558" w:rsidRPr="005E0B6E" w:rsidRDefault="009D71E8">
      <w:pPr>
        <w:spacing w:before="120" w:line="240" w:lineRule="auto"/>
        <w:textAlignment w:val="baseline"/>
        <w:outlineLvl w:val="0"/>
        <w:rPr>
          <w:rFonts w:asciiTheme="minorHAnsi" w:hAnsiTheme="minorHAnsi" w:cstheme="minorHAnsi"/>
        </w:rPr>
      </w:pPr>
      <w:r w:rsidRPr="005E0B6E">
        <w:rPr>
          <w:rFonts w:asciiTheme="minorHAnsi" w:hAnsiTheme="minorHAnsi" w:cstheme="minorHAnsi"/>
          <w:bCs/>
          <w:color w:val="auto"/>
        </w:rPr>
        <w:t>This details</w:t>
      </w:r>
      <w:r w:rsidRPr="005E0B6E">
        <w:rPr>
          <w:rFonts w:asciiTheme="minorHAnsi" w:hAnsiTheme="minorHAnsi" w:cstheme="minorHAnsi"/>
          <w:color w:val="auto"/>
        </w:rPr>
        <w:t xml:space="preserve"> the key</w:t>
      </w:r>
      <w:r w:rsidRPr="005E0B6E">
        <w:rPr>
          <w:rFonts w:asciiTheme="minorHAnsi" w:hAnsiTheme="minorHAnsi" w:cstheme="minorHAnsi"/>
          <w:bCs/>
          <w:color w:val="auto"/>
        </w:rPr>
        <w:t xml:space="preserve"> </w:t>
      </w:r>
      <w:r w:rsidRPr="005E0B6E">
        <w:rPr>
          <w:rFonts w:asciiTheme="minorHAnsi" w:hAnsiTheme="minorHAnsi" w:cstheme="minorHAnsi"/>
          <w:color w:val="auto"/>
        </w:rPr>
        <w:t xml:space="preserve">challenges to </w:t>
      </w:r>
      <w:r w:rsidRPr="005E0B6E">
        <w:rPr>
          <w:rFonts w:asciiTheme="minorHAnsi" w:hAnsiTheme="minorHAnsi" w:cstheme="minorHAnsi"/>
          <w:bCs/>
          <w:color w:val="auto"/>
        </w:rPr>
        <w:t>achievement that we have</w:t>
      </w:r>
      <w:r w:rsidRPr="005E0B6E">
        <w:rPr>
          <w:rFonts w:asciiTheme="minorHAnsi" w:hAnsiTheme="minorHAnsi" w:cstheme="minorHAnsi"/>
          <w:color w:val="auto"/>
        </w:rPr>
        <w:t xml:space="preserve"> identified among </w:t>
      </w:r>
      <w:r w:rsidRPr="005E0B6E">
        <w:rPr>
          <w:rFonts w:asciiTheme="minorHAnsi" w:hAnsiTheme="minorHAnsi" w:cstheme="minorHAnsi"/>
          <w:bCs/>
          <w:color w:val="auto"/>
        </w:rPr>
        <w:t>our</w:t>
      </w:r>
      <w:r w:rsidRPr="005E0B6E">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5E0B6E"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5E0B6E" w:rsidRDefault="009D71E8">
            <w:pPr>
              <w:pStyle w:val="TableHeader"/>
              <w:jc w:val="left"/>
              <w:rPr>
                <w:rFonts w:asciiTheme="minorHAnsi" w:hAnsiTheme="minorHAnsi" w:cstheme="minorHAnsi"/>
              </w:rPr>
            </w:pPr>
            <w:r w:rsidRPr="005E0B6E">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5E0B6E" w:rsidRDefault="009D71E8">
            <w:pPr>
              <w:pStyle w:val="TableHeader"/>
              <w:jc w:val="left"/>
              <w:rPr>
                <w:rFonts w:asciiTheme="minorHAnsi" w:hAnsiTheme="minorHAnsi" w:cstheme="minorHAnsi"/>
              </w:rPr>
            </w:pPr>
            <w:r w:rsidRPr="005E0B6E">
              <w:rPr>
                <w:rFonts w:asciiTheme="minorHAnsi" w:hAnsiTheme="minorHAnsi" w:cstheme="minorHAnsi"/>
              </w:rPr>
              <w:t xml:space="preserve">Detail of challenge </w:t>
            </w:r>
          </w:p>
        </w:tc>
      </w:tr>
      <w:tr w:rsidR="00E66558" w:rsidRPr="005E0B6E"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B278207" w:rsidR="00E66558" w:rsidRPr="005E0B6E" w:rsidRDefault="0021408A">
            <w:pPr>
              <w:pStyle w:val="TableRowCentered"/>
              <w:jc w:val="left"/>
              <w:rPr>
                <w:rFonts w:asciiTheme="minorHAnsi" w:hAnsiTheme="minorHAnsi" w:cstheme="minorHAnsi"/>
                <w:szCs w:val="24"/>
              </w:rPr>
            </w:pPr>
            <w:r w:rsidRPr="005E0B6E">
              <w:rPr>
                <w:rFonts w:asciiTheme="minorHAnsi" w:hAnsiTheme="minorHAnsi" w:cstheme="minorHAnsi"/>
                <w:szCs w:val="24"/>
              </w:rPr>
              <w:t>SEN need – Complex autism/autism and associated learning difficulties/MLD</w:t>
            </w:r>
          </w:p>
        </w:tc>
      </w:tr>
      <w:tr w:rsidR="00E66558" w:rsidRPr="005E0B6E"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5955BD8" w:rsidR="00E66558" w:rsidRPr="005E0B6E" w:rsidRDefault="0021408A">
            <w:pPr>
              <w:pStyle w:val="TableRowCentered"/>
              <w:jc w:val="left"/>
              <w:rPr>
                <w:rFonts w:asciiTheme="minorHAnsi" w:hAnsiTheme="minorHAnsi" w:cstheme="minorHAnsi"/>
                <w:szCs w:val="24"/>
              </w:rPr>
            </w:pPr>
            <w:r w:rsidRPr="005E0B6E">
              <w:rPr>
                <w:rFonts w:asciiTheme="minorHAnsi" w:hAnsiTheme="minorHAnsi" w:cstheme="minorHAnsi"/>
                <w:szCs w:val="24"/>
              </w:rPr>
              <w:t xml:space="preserve">Distance from School being able to access after school clubs – many reliant on </w:t>
            </w:r>
            <w:r w:rsidR="00861CB4" w:rsidRPr="005E0B6E">
              <w:rPr>
                <w:rFonts w:asciiTheme="minorHAnsi" w:hAnsiTheme="minorHAnsi" w:cstheme="minorHAnsi"/>
                <w:szCs w:val="24"/>
              </w:rPr>
              <w:t xml:space="preserve">school transport. </w:t>
            </w:r>
            <w:r w:rsidR="00BA7700">
              <w:rPr>
                <w:rFonts w:asciiTheme="minorHAnsi" w:hAnsiTheme="minorHAnsi" w:cstheme="minorHAnsi"/>
                <w:szCs w:val="24"/>
              </w:rPr>
              <w:t>Opportunities needed in school time</w:t>
            </w:r>
            <w:r w:rsidR="00861CB4" w:rsidRPr="005E0B6E">
              <w:rPr>
                <w:rFonts w:asciiTheme="minorHAnsi" w:hAnsiTheme="minorHAnsi" w:cstheme="minorHAnsi"/>
                <w:szCs w:val="24"/>
              </w:rPr>
              <w:t xml:space="preserve"> </w:t>
            </w:r>
          </w:p>
        </w:tc>
      </w:tr>
      <w:tr w:rsidR="00E66558" w:rsidRPr="005E0B6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376DB1B" w:rsidR="00E66558" w:rsidRPr="005E0B6E" w:rsidRDefault="002A226C">
            <w:pPr>
              <w:pStyle w:val="TableRowCentered"/>
              <w:jc w:val="left"/>
              <w:rPr>
                <w:rFonts w:asciiTheme="minorHAnsi" w:hAnsiTheme="minorHAnsi" w:cstheme="minorHAnsi"/>
                <w:szCs w:val="24"/>
              </w:rPr>
            </w:pPr>
            <w:r w:rsidRPr="005E0B6E">
              <w:rPr>
                <w:rFonts w:asciiTheme="minorHAnsi" w:hAnsiTheme="minorHAnsi" w:cstheme="minorHAnsi"/>
                <w:szCs w:val="24"/>
              </w:rPr>
              <w:t>Covid 19 – interruption to education and the emotion trauma attached to this.</w:t>
            </w:r>
          </w:p>
        </w:tc>
      </w:tr>
      <w:tr w:rsidR="00E66558" w:rsidRPr="005E0B6E"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5E0B6E" w:rsidRDefault="009D71E8">
            <w:pPr>
              <w:pStyle w:val="TableRow"/>
              <w:rPr>
                <w:rFonts w:asciiTheme="minorHAnsi" w:hAnsiTheme="minorHAnsi" w:cstheme="minorHAnsi"/>
              </w:rPr>
            </w:pPr>
            <w:r w:rsidRPr="005E0B6E">
              <w:rPr>
                <w:rFonts w:asciiTheme="minorHAnsi" w:hAnsiTheme="minorHAnsi" w:cstheme="minorHAnsi"/>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C12615E" w:rsidR="00E66558" w:rsidRPr="005E0B6E" w:rsidRDefault="00EA6A33">
            <w:pPr>
              <w:pStyle w:val="TableRowCentered"/>
              <w:jc w:val="left"/>
              <w:rPr>
                <w:rFonts w:asciiTheme="minorHAnsi" w:hAnsiTheme="minorHAnsi" w:cstheme="minorHAnsi"/>
                <w:iCs/>
                <w:szCs w:val="24"/>
              </w:rPr>
            </w:pPr>
            <w:r w:rsidRPr="005E0B6E">
              <w:rPr>
                <w:rFonts w:asciiTheme="minorHAnsi" w:hAnsiTheme="minorHAnsi" w:cstheme="minorHAnsi"/>
                <w:iCs/>
                <w:szCs w:val="24"/>
              </w:rPr>
              <w:t>Lack of employment opportunities for learners post 16 due to SEND needs.</w:t>
            </w:r>
          </w:p>
        </w:tc>
      </w:tr>
      <w:tr w:rsidR="00E66558" w:rsidRPr="005E0B6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5E0B6E" w:rsidRDefault="009D71E8">
            <w:pPr>
              <w:pStyle w:val="TableRow"/>
              <w:rPr>
                <w:rFonts w:asciiTheme="minorHAnsi" w:hAnsiTheme="minorHAnsi" w:cstheme="minorHAnsi"/>
              </w:rPr>
            </w:pPr>
            <w:bookmarkStart w:id="16" w:name="_Toc443397160"/>
            <w:r w:rsidRPr="005E0B6E">
              <w:rPr>
                <w:rFonts w:asciiTheme="minorHAnsi" w:hAnsiTheme="minorHAnsi" w:cstheme="minorHAnsi"/>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649DEB3" w:rsidR="00E66558" w:rsidRPr="005E0B6E" w:rsidRDefault="00B559A3">
            <w:pPr>
              <w:pStyle w:val="TableRowCentered"/>
              <w:jc w:val="left"/>
              <w:rPr>
                <w:rFonts w:asciiTheme="minorHAnsi" w:hAnsiTheme="minorHAnsi" w:cstheme="minorHAnsi"/>
                <w:iCs/>
                <w:szCs w:val="24"/>
              </w:rPr>
            </w:pPr>
            <w:r w:rsidRPr="005E0B6E">
              <w:rPr>
                <w:rFonts w:asciiTheme="minorHAnsi" w:hAnsiTheme="minorHAnsi" w:cstheme="minorHAnsi"/>
                <w:iCs/>
                <w:szCs w:val="24"/>
              </w:rPr>
              <w:t>Lack of independence skills</w:t>
            </w:r>
            <w:r w:rsidR="00F468F2" w:rsidRPr="005E0B6E">
              <w:rPr>
                <w:rFonts w:asciiTheme="minorHAnsi" w:hAnsiTheme="minorHAnsi" w:cstheme="minorHAnsi"/>
                <w:iCs/>
                <w:szCs w:val="24"/>
              </w:rPr>
              <w:t xml:space="preserve"> hindering all aspects of life</w:t>
            </w:r>
          </w:p>
        </w:tc>
      </w:tr>
      <w:tr w:rsidR="004335E5" w:rsidRPr="005E0B6E" w14:paraId="2547D5A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869F1" w14:textId="4FDD26C9" w:rsidR="004335E5" w:rsidRPr="005E0B6E" w:rsidRDefault="004335E5">
            <w:pPr>
              <w:pStyle w:val="TableRow"/>
              <w:rPr>
                <w:rFonts w:asciiTheme="minorHAnsi" w:hAnsiTheme="minorHAnsi" w:cstheme="minorHAnsi"/>
              </w:rPr>
            </w:pPr>
            <w:r w:rsidRPr="005E0B6E">
              <w:rPr>
                <w:rFonts w:asciiTheme="minorHAnsi" w:hAnsiTheme="minorHAnsi" w:cstheme="minorHAnsi"/>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50C5B" w14:textId="54E9546F" w:rsidR="004335E5" w:rsidRPr="005E0B6E" w:rsidRDefault="004335E5">
            <w:pPr>
              <w:pStyle w:val="TableRowCentered"/>
              <w:jc w:val="left"/>
              <w:rPr>
                <w:rFonts w:asciiTheme="minorHAnsi" w:hAnsiTheme="minorHAnsi" w:cstheme="minorHAnsi"/>
                <w:iCs/>
                <w:szCs w:val="24"/>
              </w:rPr>
            </w:pPr>
            <w:r w:rsidRPr="005E0B6E">
              <w:rPr>
                <w:rFonts w:asciiTheme="minorHAnsi" w:hAnsiTheme="minorHAnsi" w:cstheme="minorHAnsi"/>
                <w:iCs/>
                <w:szCs w:val="24"/>
              </w:rPr>
              <w:t>Lack of opportunity to experience</w:t>
            </w:r>
            <w:r w:rsidR="00B24D8F" w:rsidRPr="005E0B6E">
              <w:rPr>
                <w:rFonts w:asciiTheme="minorHAnsi" w:hAnsiTheme="minorHAnsi" w:cstheme="minorHAnsi"/>
                <w:iCs/>
                <w:szCs w:val="24"/>
              </w:rPr>
              <w:t xml:space="preserve"> (cultural capital)</w:t>
            </w:r>
            <w:r w:rsidRPr="005E0B6E">
              <w:rPr>
                <w:rFonts w:asciiTheme="minorHAnsi" w:hAnsiTheme="minorHAnsi" w:cstheme="minorHAnsi"/>
                <w:iCs/>
                <w:szCs w:val="24"/>
              </w:rPr>
              <w:t xml:space="preserve"> what is available in local and wider communities due to SEND</w:t>
            </w:r>
            <w:r w:rsidR="00B24D8F" w:rsidRPr="005E0B6E">
              <w:rPr>
                <w:rFonts w:asciiTheme="minorHAnsi" w:hAnsiTheme="minorHAnsi" w:cstheme="minorHAnsi"/>
                <w:iCs/>
                <w:szCs w:val="24"/>
              </w:rPr>
              <w:t>/social isolation</w:t>
            </w:r>
          </w:p>
        </w:tc>
      </w:tr>
    </w:tbl>
    <w:p w14:paraId="2A7D54FF" w14:textId="77777777" w:rsidR="00E66558" w:rsidRPr="005E0B6E" w:rsidRDefault="009D71E8">
      <w:pPr>
        <w:pStyle w:val="Heading2"/>
        <w:spacing w:before="600"/>
        <w:rPr>
          <w:rFonts w:asciiTheme="minorHAnsi" w:hAnsiTheme="minorHAnsi" w:cstheme="minorHAnsi"/>
          <w:sz w:val="24"/>
          <w:szCs w:val="24"/>
        </w:rPr>
      </w:pPr>
      <w:r w:rsidRPr="005E0B6E">
        <w:rPr>
          <w:rFonts w:asciiTheme="minorHAnsi" w:hAnsiTheme="minorHAnsi" w:cstheme="minorHAnsi"/>
          <w:sz w:val="24"/>
          <w:szCs w:val="24"/>
        </w:rPr>
        <w:t xml:space="preserve">Intended outcomes </w:t>
      </w:r>
    </w:p>
    <w:p w14:paraId="2A7D5500" w14:textId="77777777" w:rsidR="00E66558" w:rsidRPr="005E0B6E" w:rsidRDefault="009D71E8">
      <w:pPr>
        <w:rPr>
          <w:rFonts w:asciiTheme="minorHAnsi" w:hAnsiTheme="minorHAnsi" w:cstheme="minorHAnsi"/>
        </w:rPr>
      </w:pPr>
      <w:r w:rsidRPr="005E0B6E">
        <w:rPr>
          <w:rFonts w:asciiTheme="minorHAnsi" w:hAnsiTheme="minorHAnsi" w:cstheme="minorHAnsi"/>
          <w:color w:val="auto"/>
        </w:rPr>
        <w:t xml:space="preserve">This explains the outcomes we are aiming for </w:t>
      </w:r>
      <w:r w:rsidRPr="005E0B6E">
        <w:rPr>
          <w:rFonts w:asciiTheme="minorHAnsi" w:hAnsiTheme="minorHAnsi" w:cstheme="minorHAnsi"/>
          <w:b/>
          <w:bCs/>
          <w:color w:val="auto"/>
        </w:rPr>
        <w:t>by the end of our current strategy plan</w:t>
      </w:r>
      <w:r w:rsidRPr="005E0B6E">
        <w:rPr>
          <w:rFonts w:asciiTheme="minorHAnsi" w:hAnsiTheme="minorHAnsi" w:cstheme="minorHAnsi"/>
          <w:color w:val="auto"/>
        </w:rPr>
        <w:t>, and how we will measure whether they have been achieved.</w:t>
      </w:r>
    </w:p>
    <w:tbl>
      <w:tblPr>
        <w:tblW w:w="5903" w:type="pct"/>
        <w:tblInd w:w="-714" w:type="dxa"/>
        <w:tblLayout w:type="fixed"/>
        <w:tblCellMar>
          <w:left w:w="10" w:type="dxa"/>
          <w:right w:w="10" w:type="dxa"/>
        </w:tblCellMar>
        <w:tblLook w:val="04A0" w:firstRow="1" w:lastRow="0" w:firstColumn="1" w:lastColumn="0" w:noHBand="0" w:noVBand="1"/>
      </w:tblPr>
      <w:tblGrid>
        <w:gridCol w:w="1560"/>
        <w:gridCol w:w="1559"/>
        <w:gridCol w:w="2835"/>
        <w:gridCol w:w="2693"/>
        <w:gridCol w:w="2552"/>
      </w:tblGrid>
      <w:tr w:rsidR="00190E1A" w:rsidRPr="005E0B6E" w14:paraId="2A7D5503" w14:textId="668535BB" w:rsidTr="00C079DE">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190E1A" w:rsidRPr="005E0B6E" w:rsidRDefault="00190E1A">
            <w:pPr>
              <w:pStyle w:val="TableHeader"/>
              <w:jc w:val="left"/>
              <w:rPr>
                <w:rFonts w:asciiTheme="minorHAnsi" w:hAnsiTheme="minorHAnsi" w:cstheme="minorHAnsi"/>
              </w:rPr>
            </w:pPr>
            <w:r w:rsidRPr="005E0B6E">
              <w:rPr>
                <w:rFonts w:asciiTheme="minorHAnsi" w:hAnsiTheme="minorHAnsi" w:cstheme="minorHAnsi"/>
              </w:rPr>
              <w:t>Intended outcome</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190E1A" w:rsidRPr="005E0B6E" w:rsidRDefault="00190E1A">
            <w:pPr>
              <w:pStyle w:val="TableHeader"/>
              <w:jc w:val="left"/>
              <w:rPr>
                <w:rFonts w:asciiTheme="minorHAnsi" w:hAnsiTheme="minorHAnsi" w:cstheme="minorHAnsi"/>
              </w:rPr>
            </w:pPr>
            <w:r w:rsidRPr="005E0B6E">
              <w:rPr>
                <w:rFonts w:asciiTheme="minorHAnsi" w:hAnsiTheme="minorHAnsi" w:cstheme="minorHAnsi"/>
              </w:rPr>
              <w:t>Success criteria</w:t>
            </w:r>
          </w:p>
        </w:tc>
        <w:tc>
          <w:tcPr>
            <w:tcW w:w="2835" w:type="dxa"/>
            <w:tcBorders>
              <w:top w:val="single" w:sz="4" w:space="0" w:color="000000"/>
              <w:left w:val="single" w:sz="4" w:space="0" w:color="000000"/>
              <w:bottom w:val="single" w:sz="4" w:space="0" w:color="000000"/>
              <w:right w:val="single" w:sz="4" w:space="0" w:color="000000"/>
            </w:tcBorders>
            <w:shd w:val="clear" w:color="auto" w:fill="D8E2E9"/>
          </w:tcPr>
          <w:p w14:paraId="3A971C3C" w14:textId="647690F1" w:rsidR="00190E1A" w:rsidRPr="005E0B6E" w:rsidRDefault="00190E1A">
            <w:pPr>
              <w:pStyle w:val="TableHeader"/>
              <w:jc w:val="left"/>
              <w:rPr>
                <w:rFonts w:asciiTheme="minorHAnsi" w:hAnsiTheme="minorHAnsi" w:cstheme="minorHAnsi"/>
              </w:rPr>
            </w:pPr>
            <w:r>
              <w:rPr>
                <w:rFonts w:asciiTheme="minorHAnsi" w:hAnsiTheme="minorHAnsi" w:cstheme="minorHAnsi"/>
              </w:rPr>
              <w:t xml:space="preserve">Impact – Autumn </w:t>
            </w:r>
          </w:p>
        </w:tc>
        <w:tc>
          <w:tcPr>
            <w:tcW w:w="2693" w:type="dxa"/>
            <w:tcBorders>
              <w:top w:val="single" w:sz="4" w:space="0" w:color="000000"/>
              <w:left w:val="single" w:sz="4" w:space="0" w:color="000000"/>
              <w:bottom w:val="single" w:sz="4" w:space="0" w:color="000000"/>
              <w:right w:val="single" w:sz="4" w:space="0" w:color="000000"/>
            </w:tcBorders>
            <w:shd w:val="clear" w:color="auto" w:fill="D8E2E9"/>
          </w:tcPr>
          <w:p w14:paraId="30C6800B" w14:textId="5E10F873" w:rsidR="00190E1A" w:rsidRDefault="00190E1A">
            <w:pPr>
              <w:pStyle w:val="TableHeader"/>
              <w:jc w:val="left"/>
              <w:rPr>
                <w:rFonts w:asciiTheme="minorHAnsi" w:hAnsiTheme="minorHAnsi" w:cstheme="minorHAnsi"/>
              </w:rPr>
            </w:pPr>
            <w:r>
              <w:rPr>
                <w:rFonts w:asciiTheme="minorHAnsi" w:hAnsiTheme="minorHAnsi" w:cstheme="minorHAnsi"/>
              </w:rPr>
              <w:t>Impact - Spring</w:t>
            </w:r>
          </w:p>
        </w:tc>
        <w:tc>
          <w:tcPr>
            <w:tcW w:w="2552" w:type="dxa"/>
            <w:tcBorders>
              <w:top w:val="single" w:sz="4" w:space="0" w:color="000000"/>
              <w:left w:val="single" w:sz="4" w:space="0" w:color="000000"/>
              <w:bottom w:val="single" w:sz="4" w:space="0" w:color="000000"/>
              <w:right w:val="single" w:sz="4" w:space="0" w:color="000000"/>
            </w:tcBorders>
            <w:shd w:val="clear" w:color="auto" w:fill="D8E2E9"/>
          </w:tcPr>
          <w:p w14:paraId="1F6B2FC3" w14:textId="52D27C04" w:rsidR="00190E1A" w:rsidRDefault="00190E1A">
            <w:pPr>
              <w:pStyle w:val="TableHeader"/>
              <w:jc w:val="left"/>
              <w:rPr>
                <w:rFonts w:asciiTheme="minorHAnsi" w:hAnsiTheme="minorHAnsi" w:cstheme="minorHAnsi"/>
              </w:rPr>
            </w:pPr>
            <w:r>
              <w:rPr>
                <w:rFonts w:asciiTheme="minorHAnsi" w:hAnsiTheme="minorHAnsi" w:cstheme="minorHAnsi"/>
              </w:rPr>
              <w:t>Impact - Summer</w:t>
            </w:r>
          </w:p>
        </w:tc>
      </w:tr>
      <w:tr w:rsidR="00190E1A" w:rsidRPr="005E0B6E" w14:paraId="2A7D5506" w14:textId="6E1403BC"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71D19" w14:textId="77777777" w:rsidR="00190E1A" w:rsidRDefault="00190E1A">
            <w:pPr>
              <w:pStyle w:val="TableRow"/>
              <w:rPr>
                <w:rFonts w:asciiTheme="minorHAnsi" w:hAnsiTheme="minorHAnsi" w:cstheme="minorHAnsi"/>
                <w:iCs/>
              </w:rPr>
            </w:pPr>
            <w:r w:rsidRPr="005E0B6E">
              <w:rPr>
                <w:rFonts w:asciiTheme="minorHAnsi" w:hAnsiTheme="minorHAnsi" w:cstheme="minorHAnsi"/>
                <w:iCs/>
              </w:rPr>
              <w:t xml:space="preserve">Increased emotional </w:t>
            </w:r>
          </w:p>
          <w:p w14:paraId="2A7D5504" w14:textId="2BF35741" w:rsidR="00190E1A" w:rsidRPr="005E0B6E" w:rsidRDefault="00190E1A">
            <w:pPr>
              <w:pStyle w:val="TableRow"/>
              <w:rPr>
                <w:rFonts w:asciiTheme="minorHAnsi" w:hAnsiTheme="minorHAnsi" w:cstheme="minorHAnsi"/>
              </w:rPr>
            </w:pPr>
            <w:r w:rsidRPr="005E0B6E">
              <w:rPr>
                <w:rFonts w:asciiTheme="minorHAnsi" w:hAnsiTheme="minorHAnsi" w:cstheme="minorHAnsi"/>
                <w:iCs/>
              </w:rPr>
              <w:t xml:space="preserve">resilience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A582" w14:textId="00F2D461" w:rsidR="00190E1A"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Reduction in crisis behaviour (CPOMs)</w:t>
            </w:r>
          </w:p>
          <w:p w14:paraId="0CC4BDC3" w14:textId="77777777" w:rsidR="00190E1A" w:rsidRPr="005E0B6E" w:rsidRDefault="00190E1A" w:rsidP="00FE0714">
            <w:pPr>
              <w:pStyle w:val="TableRowCentered"/>
              <w:ind w:left="0"/>
              <w:jc w:val="left"/>
              <w:rPr>
                <w:rFonts w:asciiTheme="minorHAnsi" w:hAnsiTheme="minorHAnsi" w:cstheme="minorHAnsi"/>
                <w:szCs w:val="24"/>
              </w:rPr>
            </w:pPr>
          </w:p>
          <w:p w14:paraId="25979682" w14:textId="77777777"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Learner voice – happier/improvement in self esteem</w:t>
            </w:r>
          </w:p>
          <w:p w14:paraId="2A7D5505" w14:textId="1394D016"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 xml:space="preserve">Learners have a bank of strategies to support their emotional wellbeing which they can use now </w:t>
            </w:r>
            <w:proofErr w:type="gramStart"/>
            <w:r w:rsidRPr="005E0B6E">
              <w:rPr>
                <w:rFonts w:asciiTheme="minorHAnsi" w:hAnsiTheme="minorHAnsi" w:cstheme="minorHAnsi"/>
                <w:szCs w:val="24"/>
              </w:rPr>
              <w:lastRenderedPageBreak/>
              <w:t>and in the future</w:t>
            </w:r>
            <w:proofErr w:type="gramEnd"/>
          </w:p>
        </w:tc>
        <w:tc>
          <w:tcPr>
            <w:tcW w:w="2835" w:type="dxa"/>
            <w:tcBorders>
              <w:top w:val="single" w:sz="4" w:space="0" w:color="000000"/>
              <w:left w:val="single" w:sz="4" w:space="0" w:color="000000"/>
              <w:bottom w:val="single" w:sz="4" w:space="0" w:color="000000"/>
              <w:right w:val="single" w:sz="4" w:space="0" w:color="000000"/>
            </w:tcBorders>
          </w:tcPr>
          <w:p w14:paraId="485E7C4D" w14:textId="6E1730F0" w:rsidR="00190E1A" w:rsidRDefault="00190E1A" w:rsidP="00FE0714">
            <w:pPr>
              <w:pStyle w:val="TableRowCentered"/>
              <w:jc w:val="left"/>
              <w:rPr>
                <w:rFonts w:asciiTheme="minorHAnsi" w:hAnsiTheme="minorHAnsi" w:cstheme="minorHAnsi"/>
                <w:szCs w:val="24"/>
              </w:rPr>
            </w:pPr>
            <w:r>
              <w:rPr>
                <w:rFonts w:asciiTheme="minorHAnsi" w:hAnsiTheme="minorHAnsi" w:cstheme="minorHAnsi"/>
                <w:szCs w:val="24"/>
              </w:rPr>
              <w:lastRenderedPageBreak/>
              <w:t>Data does not suggest this at present, impact of covid has been difficult tis term.  Staff &amp; pupil abs</w:t>
            </w:r>
          </w:p>
          <w:p w14:paraId="6B767492" w14:textId="77777777"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 xml:space="preserve">Initial </w:t>
            </w:r>
            <w:proofErr w:type="gramStart"/>
            <w:r>
              <w:rPr>
                <w:rFonts w:asciiTheme="minorHAnsi" w:hAnsiTheme="minorHAnsi" w:cstheme="minorHAnsi"/>
                <w:szCs w:val="24"/>
              </w:rPr>
              <w:t>baseline</w:t>
            </w:r>
            <w:proofErr w:type="gramEnd"/>
            <w:r>
              <w:rPr>
                <w:rFonts w:asciiTheme="minorHAnsi" w:hAnsiTheme="minorHAnsi" w:cstheme="minorHAnsi"/>
                <w:szCs w:val="24"/>
              </w:rPr>
              <w:t xml:space="preserve"> collect</w:t>
            </w:r>
          </w:p>
          <w:p w14:paraId="79937070" w14:textId="77777777" w:rsidR="00190E1A" w:rsidRDefault="00190E1A" w:rsidP="00B44ECC">
            <w:pPr>
              <w:pStyle w:val="TableRowCentered"/>
              <w:ind w:left="0"/>
              <w:jc w:val="left"/>
              <w:rPr>
                <w:rFonts w:asciiTheme="minorHAnsi" w:hAnsiTheme="minorHAnsi" w:cstheme="minorHAnsi"/>
                <w:szCs w:val="24"/>
              </w:rPr>
            </w:pPr>
          </w:p>
          <w:p w14:paraId="2169B741" w14:textId="20FA28F4" w:rsidR="00190E1A" w:rsidRPr="005E0B6E" w:rsidRDefault="00190E1A">
            <w:pPr>
              <w:pStyle w:val="TableRowCentered"/>
              <w:jc w:val="left"/>
              <w:rPr>
                <w:rFonts w:asciiTheme="minorHAnsi" w:hAnsiTheme="minorHAnsi" w:cstheme="minorHAnsi"/>
                <w:szCs w:val="24"/>
              </w:rPr>
            </w:pPr>
            <w:r>
              <w:rPr>
                <w:rFonts w:asciiTheme="minorHAnsi" w:hAnsiTheme="minorHAnsi" w:cstheme="minorHAnsi"/>
                <w:szCs w:val="24"/>
              </w:rPr>
              <w:t xml:space="preserve">Bank of strategies being delivered throughout school and especially via Drama.  Some initial feedback states that pupils are gaining in confidence </w:t>
            </w:r>
            <w:proofErr w:type="spellStart"/>
            <w:r>
              <w:rPr>
                <w:rFonts w:asciiTheme="minorHAnsi" w:hAnsiTheme="minorHAnsi" w:cstheme="minorHAnsi"/>
                <w:szCs w:val="24"/>
              </w:rPr>
              <w:t>e.g</w:t>
            </w:r>
            <w:proofErr w:type="spellEnd"/>
            <w:r>
              <w:rPr>
                <w:rFonts w:asciiTheme="minorHAnsi" w:hAnsiTheme="minorHAnsi" w:cstheme="minorHAnsi"/>
                <w:szCs w:val="24"/>
              </w:rPr>
              <w:t xml:space="preserve"> wanting to independently travel with scaffolded support</w:t>
            </w:r>
          </w:p>
        </w:tc>
        <w:tc>
          <w:tcPr>
            <w:tcW w:w="2693" w:type="dxa"/>
            <w:tcBorders>
              <w:top w:val="single" w:sz="4" w:space="0" w:color="000000"/>
              <w:left w:val="single" w:sz="4" w:space="0" w:color="000000"/>
              <w:bottom w:val="single" w:sz="4" w:space="0" w:color="000000"/>
              <w:right w:val="single" w:sz="4" w:space="0" w:color="000000"/>
            </w:tcBorders>
          </w:tcPr>
          <w:p w14:paraId="6052AF18" w14:textId="77777777" w:rsidR="00190E1A" w:rsidRDefault="00190E1A" w:rsidP="00B8650C">
            <w:pPr>
              <w:pStyle w:val="TableRowCentered"/>
              <w:jc w:val="left"/>
              <w:rPr>
                <w:rFonts w:asciiTheme="minorHAnsi" w:hAnsiTheme="minorHAnsi" w:cstheme="minorHAnsi"/>
                <w:szCs w:val="24"/>
              </w:rPr>
            </w:pPr>
            <w:r>
              <w:rPr>
                <w:rFonts w:asciiTheme="minorHAnsi" w:hAnsiTheme="minorHAnsi" w:cstheme="minorHAnsi"/>
                <w:szCs w:val="24"/>
              </w:rPr>
              <w:t>Behaviour incidents continue to be high</w:t>
            </w:r>
          </w:p>
          <w:p w14:paraId="2333966D" w14:textId="77777777" w:rsidR="00190E1A" w:rsidRDefault="00190E1A" w:rsidP="00B8650C">
            <w:pPr>
              <w:pStyle w:val="TableRowCentered"/>
              <w:jc w:val="left"/>
              <w:rPr>
                <w:rFonts w:asciiTheme="minorHAnsi" w:hAnsiTheme="minorHAnsi" w:cstheme="minorHAnsi"/>
                <w:szCs w:val="24"/>
              </w:rPr>
            </w:pPr>
          </w:p>
          <w:p w14:paraId="6AEB0AA3" w14:textId="77777777" w:rsidR="00190E1A" w:rsidRDefault="00190E1A" w:rsidP="00B8650C">
            <w:pPr>
              <w:pStyle w:val="TableRowCentered"/>
              <w:jc w:val="left"/>
              <w:rPr>
                <w:rFonts w:asciiTheme="minorHAnsi" w:hAnsiTheme="minorHAnsi" w:cstheme="minorHAnsi"/>
                <w:szCs w:val="24"/>
              </w:rPr>
            </w:pPr>
          </w:p>
          <w:p w14:paraId="5B75DA6A" w14:textId="77777777" w:rsidR="00190E1A" w:rsidRDefault="00190E1A" w:rsidP="00B8650C">
            <w:pPr>
              <w:pStyle w:val="TableRowCentered"/>
              <w:jc w:val="left"/>
              <w:rPr>
                <w:rFonts w:asciiTheme="minorHAnsi" w:hAnsiTheme="minorHAnsi" w:cstheme="minorHAnsi"/>
                <w:szCs w:val="24"/>
              </w:rPr>
            </w:pPr>
            <w:r>
              <w:rPr>
                <w:rFonts w:asciiTheme="minorHAnsi" w:hAnsiTheme="minorHAnsi" w:cstheme="minorHAnsi"/>
                <w:szCs w:val="24"/>
              </w:rPr>
              <w:t>Feedback from parents stating that children are growing in confidence.  EHCP targets to be reviewed in the summer term.</w:t>
            </w:r>
          </w:p>
          <w:p w14:paraId="3159AD95" w14:textId="77777777" w:rsidR="00190E1A" w:rsidRDefault="00190E1A" w:rsidP="00B8650C">
            <w:pPr>
              <w:pStyle w:val="TableRowCentered"/>
              <w:jc w:val="left"/>
              <w:rPr>
                <w:rFonts w:asciiTheme="minorHAnsi" w:hAnsiTheme="minorHAnsi" w:cstheme="minorHAnsi"/>
                <w:szCs w:val="24"/>
              </w:rPr>
            </w:pPr>
          </w:p>
          <w:p w14:paraId="6AD9F220" w14:textId="40CDE8BB" w:rsidR="00190E1A" w:rsidRDefault="00190E1A" w:rsidP="00B8650C">
            <w:pPr>
              <w:pStyle w:val="TableRowCentered"/>
              <w:jc w:val="left"/>
              <w:rPr>
                <w:rFonts w:asciiTheme="minorHAnsi" w:hAnsiTheme="minorHAnsi" w:cstheme="minorHAnsi"/>
                <w:szCs w:val="24"/>
              </w:rPr>
            </w:pPr>
            <w:r>
              <w:rPr>
                <w:rFonts w:asciiTheme="minorHAnsi" w:hAnsiTheme="minorHAnsi" w:cstheme="minorHAnsi"/>
                <w:szCs w:val="24"/>
              </w:rPr>
              <w:t>More pupils independently travelling/some with scaffolded support.</w:t>
            </w:r>
          </w:p>
        </w:tc>
        <w:tc>
          <w:tcPr>
            <w:tcW w:w="2552" w:type="dxa"/>
            <w:tcBorders>
              <w:top w:val="single" w:sz="4" w:space="0" w:color="000000"/>
              <w:left w:val="single" w:sz="4" w:space="0" w:color="000000"/>
              <w:bottom w:val="single" w:sz="4" w:space="0" w:color="000000"/>
              <w:right w:val="single" w:sz="4" w:space="0" w:color="000000"/>
            </w:tcBorders>
          </w:tcPr>
          <w:p w14:paraId="2A920901" w14:textId="0D2840C9" w:rsidR="00190E1A" w:rsidRDefault="001E5A75" w:rsidP="00B8650C">
            <w:pPr>
              <w:pStyle w:val="TableRowCentered"/>
              <w:jc w:val="left"/>
              <w:rPr>
                <w:rFonts w:asciiTheme="minorHAnsi" w:hAnsiTheme="minorHAnsi" w:cstheme="minorHAnsi"/>
                <w:szCs w:val="24"/>
              </w:rPr>
            </w:pPr>
            <w:r>
              <w:rPr>
                <w:rFonts w:asciiTheme="minorHAnsi" w:hAnsiTheme="minorHAnsi" w:cstheme="minorHAnsi"/>
                <w:szCs w:val="24"/>
              </w:rPr>
              <w:t>No further increase in negative behaviour, although this needs to be reduced.</w:t>
            </w:r>
          </w:p>
          <w:p w14:paraId="4C5044C9" w14:textId="77777777" w:rsidR="001E5A75" w:rsidRDefault="001E5A75" w:rsidP="00B8650C">
            <w:pPr>
              <w:pStyle w:val="TableRowCentered"/>
              <w:jc w:val="left"/>
              <w:rPr>
                <w:rFonts w:asciiTheme="minorHAnsi" w:hAnsiTheme="minorHAnsi" w:cstheme="minorHAnsi"/>
                <w:szCs w:val="24"/>
              </w:rPr>
            </w:pPr>
          </w:p>
          <w:p w14:paraId="0EF3B2DA" w14:textId="65CB64C4" w:rsidR="001E5A75" w:rsidRDefault="001E5A75" w:rsidP="00B8650C">
            <w:pPr>
              <w:pStyle w:val="TableRowCentered"/>
              <w:jc w:val="left"/>
              <w:rPr>
                <w:rFonts w:asciiTheme="minorHAnsi" w:hAnsiTheme="minorHAnsi" w:cstheme="minorHAnsi"/>
                <w:szCs w:val="24"/>
              </w:rPr>
            </w:pPr>
            <w:proofErr w:type="spellStart"/>
            <w:r>
              <w:rPr>
                <w:rFonts w:asciiTheme="minorHAnsi" w:hAnsiTheme="minorHAnsi" w:cstheme="minorHAnsi"/>
                <w:szCs w:val="24"/>
              </w:rPr>
              <w:t>Kalmer</w:t>
            </w:r>
            <w:proofErr w:type="spellEnd"/>
            <w:r>
              <w:rPr>
                <w:rFonts w:asciiTheme="minorHAnsi" w:hAnsiTheme="minorHAnsi" w:cstheme="minorHAnsi"/>
                <w:szCs w:val="24"/>
              </w:rPr>
              <w:t xml:space="preserve"> counselling session – before and after data shows improvements in all areas, for those accessing sessions.</w:t>
            </w:r>
          </w:p>
          <w:p w14:paraId="2C3401B6" w14:textId="77777777" w:rsidR="001E5A75" w:rsidRDefault="001E5A75" w:rsidP="00B8650C">
            <w:pPr>
              <w:pStyle w:val="TableRowCentered"/>
              <w:jc w:val="left"/>
              <w:rPr>
                <w:rFonts w:asciiTheme="minorHAnsi" w:hAnsiTheme="minorHAnsi" w:cstheme="minorHAnsi"/>
                <w:szCs w:val="24"/>
              </w:rPr>
            </w:pPr>
          </w:p>
          <w:p w14:paraId="10E03078" w14:textId="152C0444" w:rsidR="001E5A75" w:rsidRDefault="001E5A75" w:rsidP="00B8650C">
            <w:pPr>
              <w:pStyle w:val="TableRowCentered"/>
              <w:jc w:val="left"/>
              <w:rPr>
                <w:rFonts w:asciiTheme="minorHAnsi" w:hAnsiTheme="minorHAnsi" w:cstheme="minorHAnsi"/>
                <w:szCs w:val="24"/>
              </w:rPr>
            </w:pPr>
            <w:r>
              <w:rPr>
                <w:rFonts w:asciiTheme="minorHAnsi" w:hAnsiTheme="minorHAnsi" w:cstheme="minorHAnsi"/>
                <w:szCs w:val="24"/>
              </w:rPr>
              <w:t xml:space="preserve">Succeeding as Me programme in Drama (impact – gives pupils an opportunity to say how they feel and why).  </w:t>
            </w:r>
          </w:p>
        </w:tc>
      </w:tr>
      <w:tr w:rsidR="00190E1A" w:rsidRPr="005E0B6E" w14:paraId="2A7D5509" w14:textId="03B03819"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D4F182E" w:rsidR="00190E1A" w:rsidRPr="005E0B6E" w:rsidRDefault="00190E1A">
            <w:pPr>
              <w:pStyle w:val="TableRow"/>
              <w:rPr>
                <w:rFonts w:asciiTheme="minorHAnsi" w:hAnsiTheme="minorHAnsi" w:cstheme="minorHAnsi"/>
              </w:rPr>
            </w:pPr>
            <w:r w:rsidRPr="005E0B6E">
              <w:rPr>
                <w:rFonts w:asciiTheme="minorHAnsi" w:hAnsiTheme="minorHAnsi" w:cstheme="minorHAnsi"/>
              </w:rPr>
              <w:t xml:space="preserve">Independence skills </w:t>
            </w:r>
            <w:proofErr w:type="gramStart"/>
            <w:r w:rsidRPr="005E0B6E">
              <w:rPr>
                <w:rFonts w:asciiTheme="minorHAnsi" w:hAnsiTheme="minorHAnsi" w:cstheme="minorHAnsi"/>
              </w:rPr>
              <w:t xml:space="preserve">-  </w:t>
            </w:r>
            <w:proofErr w:type="spellStart"/>
            <w:r w:rsidRPr="005E0B6E">
              <w:rPr>
                <w:rFonts w:asciiTheme="minorHAnsi" w:hAnsiTheme="minorHAnsi" w:cstheme="minorHAnsi"/>
              </w:rPr>
              <w:t>inc</w:t>
            </w:r>
            <w:proofErr w:type="spellEnd"/>
            <w:proofErr w:type="gramEnd"/>
            <w:r w:rsidRPr="005E0B6E">
              <w:rPr>
                <w:rFonts w:asciiTheme="minorHAnsi" w:hAnsiTheme="minorHAnsi" w:cstheme="minorHAnsi"/>
              </w:rPr>
              <w:t xml:space="preserve"> independent travel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E4CE" w14:textId="5CC0799F"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 xml:space="preserve">Access on to Post 16/18 provision - </w:t>
            </w:r>
          </w:p>
          <w:p w14:paraId="0A94924D" w14:textId="77777777"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EHCP – meeting long term outcomes</w:t>
            </w:r>
          </w:p>
          <w:p w14:paraId="7B3CF199" w14:textId="77777777"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Pupils able to do more for themselves/less support (progression over time)</w:t>
            </w:r>
          </w:p>
          <w:p w14:paraId="63BF5E4A" w14:textId="77777777"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Lifelong learning skill</w:t>
            </w:r>
          </w:p>
          <w:p w14:paraId="2A7D5508" w14:textId="6A6EC425"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Employability skills</w:t>
            </w:r>
          </w:p>
        </w:tc>
        <w:tc>
          <w:tcPr>
            <w:tcW w:w="2835" w:type="dxa"/>
            <w:tcBorders>
              <w:top w:val="single" w:sz="4" w:space="0" w:color="000000"/>
              <w:left w:val="single" w:sz="4" w:space="0" w:color="000000"/>
              <w:bottom w:val="single" w:sz="4" w:space="0" w:color="000000"/>
              <w:right w:val="single" w:sz="4" w:space="0" w:color="000000"/>
            </w:tcBorders>
          </w:tcPr>
          <w:p w14:paraId="6F5B7F56" w14:textId="77777777" w:rsidR="00190E1A" w:rsidRDefault="00190E1A" w:rsidP="009A374E">
            <w:pPr>
              <w:pStyle w:val="TableRowCentered"/>
              <w:ind w:left="0"/>
              <w:jc w:val="left"/>
              <w:rPr>
                <w:rFonts w:asciiTheme="minorHAnsi" w:hAnsiTheme="minorHAnsi" w:cstheme="minorHAnsi"/>
                <w:szCs w:val="24"/>
              </w:rPr>
            </w:pPr>
            <w:r>
              <w:rPr>
                <w:rFonts w:asciiTheme="minorHAnsi" w:hAnsiTheme="minorHAnsi" w:cstheme="minorHAnsi"/>
                <w:szCs w:val="24"/>
              </w:rPr>
              <w:t>Annual review paperwork highlighting independent living skills being developed and praised by parents.</w:t>
            </w:r>
          </w:p>
          <w:p w14:paraId="039E0588" w14:textId="77777777" w:rsidR="00190E1A" w:rsidRDefault="00190E1A" w:rsidP="009A374E">
            <w:pPr>
              <w:pStyle w:val="TableRowCentered"/>
              <w:ind w:left="0"/>
              <w:jc w:val="left"/>
              <w:rPr>
                <w:rFonts w:asciiTheme="minorHAnsi" w:hAnsiTheme="minorHAnsi" w:cstheme="minorHAnsi"/>
                <w:szCs w:val="24"/>
              </w:rPr>
            </w:pPr>
          </w:p>
          <w:p w14:paraId="1C13A2D5" w14:textId="77777777" w:rsidR="00190E1A" w:rsidRDefault="00190E1A" w:rsidP="009A374E">
            <w:pPr>
              <w:pStyle w:val="TableRowCentered"/>
              <w:ind w:left="0"/>
              <w:jc w:val="left"/>
              <w:rPr>
                <w:rFonts w:asciiTheme="minorHAnsi" w:hAnsiTheme="minorHAnsi" w:cstheme="minorHAnsi"/>
                <w:szCs w:val="24"/>
              </w:rPr>
            </w:pPr>
            <w:r>
              <w:rPr>
                <w:rFonts w:asciiTheme="minorHAnsi" w:hAnsiTheme="minorHAnsi" w:cstheme="minorHAnsi"/>
                <w:szCs w:val="24"/>
              </w:rPr>
              <w:t>One 6</w:t>
            </w:r>
            <w:r w:rsidRPr="009A374E">
              <w:rPr>
                <w:rFonts w:asciiTheme="minorHAnsi" w:hAnsiTheme="minorHAnsi" w:cstheme="minorHAnsi"/>
                <w:szCs w:val="24"/>
                <w:vertAlign w:val="superscript"/>
              </w:rPr>
              <w:t>th</w:t>
            </w:r>
            <w:r>
              <w:rPr>
                <w:rFonts w:asciiTheme="minorHAnsi" w:hAnsiTheme="minorHAnsi" w:cstheme="minorHAnsi"/>
                <w:szCs w:val="24"/>
              </w:rPr>
              <w:t xml:space="preserve"> class are travelling independently to Project Choice NHS</w:t>
            </w:r>
          </w:p>
          <w:p w14:paraId="612C4D13" w14:textId="77777777" w:rsidR="00190E1A" w:rsidRDefault="00190E1A" w:rsidP="009A374E">
            <w:pPr>
              <w:pStyle w:val="TableRowCentered"/>
              <w:ind w:left="0"/>
              <w:jc w:val="left"/>
              <w:rPr>
                <w:rFonts w:asciiTheme="minorHAnsi" w:hAnsiTheme="minorHAnsi" w:cstheme="minorHAnsi"/>
                <w:szCs w:val="24"/>
              </w:rPr>
            </w:pPr>
            <w:r>
              <w:rPr>
                <w:rFonts w:asciiTheme="minorHAnsi" w:hAnsiTheme="minorHAnsi" w:cstheme="minorHAnsi"/>
                <w:szCs w:val="24"/>
              </w:rPr>
              <w:t>The key Enterprise has started – 1</w:t>
            </w:r>
            <w:r w:rsidRPr="009A374E">
              <w:rPr>
                <w:rFonts w:asciiTheme="minorHAnsi" w:hAnsiTheme="minorHAnsi" w:cstheme="minorHAnsi"/>
                <w:szCs w:val="24"/>
                <w:vertAlign w:val="superscript"/>
              </w:rPr>
              <w:t>st</w:t>
            </w:r>
            <w:r>
              <w:rPr>
                <w:rFonts w:asciiTheme="minorHAnsi" w:hAnsiTheme="minorHAnsi" w:cstheme="minorHAnsi"/>
                <w:szCs w:val="24"/>
              </w:rPr>
              <w:t xml:space="preserve"> Initiative poverty proofing uniform.  Donated uniform sold on for a small donation.</w:t>
            </w:r>
          </w:p>
          <w:p w14:paraId="688CE427" w14:textId="25ED4BAB" w:rsidR="00190E1A" w:rsidRDefault="00190E1A" w:rsidP="009A374E">
            <w:pPr>
              <w:pStyle w:val="TableRowCentered"/>
              <w:ind w:left="0"/>
              <w:jc w:val="left"/>
              <w:rPr>
                <w:rFonts w:asciiTheme="minorHAnsi" w:hAnsiTheme="minorHAnsi" w:cstheme="minorHAnsi"/>
                <w:szCs w:val="24"/>
              </w:rPr>
            </w:pPr>
            <w:r>
              <w:rPr>
                <w:rFonts w:asciiTheme="minorHAnsi" w:hAnsiTheme="minorHAnsi" w:cstheme="minorHAnsi"/>
                <w:szCs w:val="24"/>
              </w:rPr>
              <w:t>Staff tuck shop run by pupils</w:t>
            </w:r>
          </w:p>
          <w:p w14:paraId="1B7C99DE" w14:textId="4C061FCB" w:rsidR="00190E1A" w:rsidRDefault="00190E1A" w:rsidP="009A374E">
            <w:pPr>
              <w:pStyle w:val="TableRowCentered"/>
              <w:ind w:left="0"/>
              <w:jc w:val="left"/>
              <w:rPr>
                <w:rFonts w:asciiTheme="minorHAnsi" w:hAnsiTheme="minorHAnsi" w:cstheme="minorHAnsi"/>
                <w:szCs w:val="24"/>
              </w:rPr>
            </w:pPr>
            <w:r>
              <w:rPr>
                <w:rFonts w:asciiTheme="minorHAnsi" w:hAnsiTheme="minorHAnsi" w:cstheme="minorHAnsi"/>
                <w:szCs w:val="24"/>
              </w:rPr>
              <w:t>Pupil tuck shop run by pupils</w:t>
            </w:r>
          </w:p>
          <w:p w14:paraId="1C23D179" w14:textId="7AB76439" w:rsidR="00190E1A" w:rsidRPr="005E0B6E" w:rsidRDefault="00190E1A" w:rsidP="009A374E">
            <w:pPr>
              <w:pStyle w:val="TableRowCentered"/>
              <w:ind w:left="0"/>
              <w:jc w:val="left"/>
              <w:rPr>
                <w:rFonts w:asciiTheme="minorHAnsi" w:hAnsiTheme="minorHAnsi" w:cstheme="minorHAnsi"/>
                <w:szCs w:val="24"/>
              </w:rPr>
            </w:pPr>
          </w:p>
        </w:tc>
        <w:tc>
          <w:tcPr>
            <w:tcW w:w="2693" w:type="dxa"/>
            <w:tcBorders>
              <w:top w:val="single" w:sz="4" w:space="0" w:color="000000"/>
              <w:left w:val="single" w:sz="4" w:space="0" w:color="000000"/>
              <w:bottom w:val="single" w:sz="4" w:space="0" w:color="000000"/>
              <w:right w:val="single" w:sz="4" w:space="0" w:color="000000"/>
            </w:tcBorders>
          </w:tcPr>
          <w:p w14:paraId="59DEC68B" w14:textId="77777777" w:rsidR="00190E1A" w:rsidRDefault="00190E1A" w:rsidP="009A374E">
            <w:pPr>
              <w:pStyle w:val="TableRowCentered"/>
              <w:ind w:left="0"/>
              <w:jc w:val="left"/>
              <w:rPr>
                <w:rFonts w:asciiTheme="minorHAnsi" w:hAnsiTheme="minorHAnsi" w:cstheme="minorHAnsi"/>
                <w:szCs w:val="24"/>
              </w:rPr>
            </w:pPr>
            <w:r>
              <w:rPr>
                <w:rFonts w:asciiTheme="minorHAnsi" w:hAnsiTheme="minorHAnsi" w:cstheme="minorHAnsi"/>
                <w:szCs w:val="24"/>
              </w:rPr>
              <w:t xml:space="preserve"> 6</w:t>
            </w:r>
            <w:r w:rsidRPr="00B8650C">
              <w:rPr>
                <w:rFonts w:asciiTheme="minorHAnsi" w:hAnsiTheme="minorHAnsi" w:cstheme="minorHAnsi"/>
                <w:szCs w:val="24"/>
                <w:vertAlign w:val="superscript"/>
              </w:rPr>
              <w:t>th</w:t>
            </w:r>
            <w:r>
              <w:rPr>
                <w:rFonts w:asciiTheme="minorHAnsi" w:hAnsiTheme="minorHAnsi" w:cstheme="minorHAnsi"/>
                <w:szCs w:val="24"/>
              </w:rPr>
              <w:t xml:space="preserve"> form continue to be targeted for independent </w:t>
            </w:r>
            <w:proofErr w:type="gramStart"/>
            <w:r>
              <w:rPr>
                <w:rFonts w:asciiTheme="minorHAnsi" w:hAnsiTheme="minorHAnsi" w:cstheme="minorHAnsi"/>
                <w:szCs w:val="24"/>
              </w:rPr>
              <w:t>travel..</w:t>
            </w:r>
            <w:proofErr w:type="gramEnd"/>
            <w:r>
              <w:rPr>
                <w:rFonts w:asciiTheme="minorHAnsi" w:hAnsiTheme="minorHAnsi" w:cstheme="minorHAnsi"/>
                <w:szCs w:val="24"/>
              </w:rPr>
              <w:t xml:space="preserve">  All pupils including 6</w:t>
            </w:r>
            <w:r w:rsidRPr="00B8650C">
              <w:rPr>
                <w:rFonts w:asciiTheme="minorHAnsi" w:hAnsiTheme="minorHAnsi" w:cstheme="minorHAnsi"/>
                <w:szCs w:val="24"/>
                <w:vertAlign w:val="superscript"/>
              </w:rPr>
              <w:t>th</w:t>
            </w:r>
            <w:r>
              <w:rPr>
                <w:rFonts w:asciiTheme="minorHAnsi" w:hAnsiTheme="minorHAnsi" w:cstheme="minorHAnsi"/>
                <w:szCs w:val="24"/>
              </w:rPr>
              <w:t xml:space="preserve"> form are experiencing travel/independent travel.</w:t>
            </w:r>
          </w:p>
          <w:p w14:paraId="384FC045" w14:textId="77777777" w:rsidR="00190E1A" w:rsidRDefault="00190E1A" w:rsidP="009A374E">
            <w:pPr>
              <w:pStyle w:val="TableRowCentered"/>
              <w:ind w:left="0"/>
              <w:jc w:val="left"/>
              <w:rPr>
                <w:rFonts w:asciiTheme="minorHAnsi" w:hAnsiTheme="minorHAnsi" w:cstheme="minorHAnsi"/>
                <w:szCs w:val="24"/>
              </w:rPr>
            </w:pPr>
          </w:p>
          <w:p w14:paraId="6B838651" w14:textId="426593C1" w:rsidR="00190E1A" w:rsidRDefault="00190E1A" w:rsidP="009A374E">
            <w:pPr>
              <w:pStyle w:val="TableRowCentered"/>
              <w:ind w:left="0"/>
              <w:jc w:val="left"/>
              <w:rPr>
                <w:rFonts w:asciiTheme="minorHAnsi" w:hAnsiTheme="minorHAnsi" w:cstheme="minorHAnsi"/>
                <w:szCs w:val="24"/>
              </w:rPr>
            </w:pPr>
            <w:r>
              <w:rPr>
                <w:rFonts w:asciiTheme="minorHAnsi" w:hAnsiTheme="minorHAnsi" w:cstheme="minorHAnsi"/>
                <w:szCs w:val="24"/>
              </w:rPr>
              <w:t>Key Fund presentation for 2 groups- Staff Tuck School &amp; Uniform (</w:t>
            </w:r>
            <w:proofErr w:type="gramStart"/>
            <w:r>
              <w:rPr>
                <w:rFonts w:asciiTheme="minorHAnsi" w:hAnsiTheme="minorHAnsi" w:cstheme="minorHAnsi"/>
                <w:szCs w:val="24"/>
              </w:rPr>
              <w:t>Pre-Owned</w:t>
            </w:r>
            <w:proofErr w:type="gramEnd"/>
            <w:r>
              <w:rPr>
                <w:rFonts w:asciiTheme="minorHAnsi" w:hAnsiTheme="minorHAnsi" w:cstheme="minorHAnsi"/>
                <w:szCs w:val="24"/>
              </w:rPr>
              <w:t>).  Successfully succeed £250 each.</w:t>
            </w:r>
          </w:p>
        </w:tc>
        <w:tc>
          <w:tcPr>
            <w:tcW w:w="2552" w:type="dxa"/>
            <w:tcBorders>
              <w:top w:val="single" w:sz="4" w:space="0" w:color="000000"/>
              <w:left w:val="single" w:sz="4" w:space="0" w:color="000000"/>
              <w:bottom w:val="single" w:sz="4" w:space="0" w:color="000000"/>
              <w:right w:val="single" w:sz="4" w:space="0" w:color="000000"/>
            </w:tcBorders>
          </w:tcPr>
          <w:p w14:paraId="00575496" w14:textId="77777777" w:rsidR="00190E1A" w:rsidRDefault="001E5A75" w:rsidP="009A374E">
            <w:pPr>
              <w:pStyle w:val="TableRowCentered"/>
              <w:ind w:left="0"/>
              <w:jc w:val="left"/>
              <w:rPr>
                <w:rFonts w:asciiTheme="minorHAnsi" w:hAnsiTheme="minorHAnsi" w:cstheme="minorHAnsi"/>
                <w:szCs w:val="24"/>
              </w:rPr>
            </w:pPr>
            <w:r>
              <w:rPr>
                <w:rFonts w:asciiTheme="minorHAnsi" w:hAnsiTheme="minorHAnsi" w:cstheme="minorHAnsi"/>
                <w:szCs w:val="24"/>
              </w:rPr>
              <w:t>Majority independently travelled to work placement by end of summer term</w:t>
            </w:r>
          </w:p>
          <w:p w14:paraId="172880B2" w14:textId="77777777" w:rsidR="001E5A75" w:rsidRDefault="001E5A75" w:rsidP="009A374E">
            <w:pPr>
              <w:pStyle w:val="TableRowCentered"/>
              <w:ind w:left="0"/>
              <w:jc w:val="left"/>
              <w:rPr>
                <w:rFonts w:asciiTheme="minorHAnsi" w:hAnsiTheme="minorHAnsi" w:cstheme="minorHAnsi"/>
                <w:szCs w:val="24"/>
              </w:rPr>
            </w:pPr>
          </w:p>
          <w:p w14:paraId="25D42BB6" w14:textId="77777777" w:rsidR="001E5A75" w:rsidRDefault="001E5A75" w:rsidP="009A374E">
            <w:pPr>
              <w:pStyle w:val="TableRowCentered"/>
              <w:ind w:left="0"/>
              <w:jc w:val="left"/>
              <w:rPr>
                <w:rFonts w:asciiTheme="minorHAnsi" w:hAnsiTheme="minorHAnsi" w:cstheme="minorHAnsi"/>
                <w:szCs w:val="24"/>
              </w:rPr>
            </w:pPr>
            <w:r>
              <w:rPr>
                <w:rFonts w:asciiTheme="minorHAnsi" w:hAnsiTheme="minorHAnsi" w:cstheme="minorHAnsi"/>
                <w:szCs w:val="24"/>
              </w:rPr>
              <w:t>2 groups aiming to access higher fund and develop enterprise skills further.  Pupils went Bowling/</w:t>
            </w:r>
            <w:proofErr w:type="spellStart"/>
            <w:r>
              <w:rPr>
                <w:rFonts w:asciiTheme="minorHAnsi" w:hAnsiTheme="minorHAnsi" w:cstheme="minorHAnsi"/>
                <w:szCs w:val="24"/>
              </w:rPr>
              <w:t>Holmeside</w:t>
            </w:r>
            <w:proofErr w:type="spellEnd"/>
            <w:r>
              <w:rPr>
                <w:rFonts w:asciiTheme="minorHAnsi" w:hAnsiTheme="minorHAnsi" w:cstheme="minorHAnsi"/>
                <w:szCs w:val="24"/>
              </w:rPr>
              <w:t xml:space="preserve"> Park with the key fund as well as celebration lunch of their choice.  Skills set developed – independence/confiden</w:t>
            </w:r>
            <w:r w:rsidR="00EA52E2">
              <w:rPr>
                <w:rFonts w:asciiTheme="minorHAnsi" w:hAnsiTheme="minorHAnsi" w:cstheme="minorHAnsi"/>
                <w:szCs w:val="24"/>
              </w:rPr>
              <w:t>ce &amp; self esteem</w:t>
            </w:r>
          </w:p>
          <w:p w14:paraId="54C2C794" w14:textId="77777777" w:rsidR="00374B26" w:rsidRDefault="00374B26" w:rsidP="009A374E">
            <w:pPr>
              <w:pStyle w:val="TableRowCentered"/>
              <w:ind w:left="0"/>
              <w:jc w:val="left"/>
              <w:rPr>
                <w:rFonts w:asciiTheme="minorHAnsi" w:hAnsiTheme="minorHAnsi" w:cstheme="minorHAnsi"/>
                <w:szCs w:val="24"/>
              </w:rPr>
            </w:pPr>
          </w:p>
          <w:p w14:paraId="000199AC" w14:textId="77777777" w:rsidR="00374B26" w:rsidRDefault="00374B26" w:rsidP="009A374E">
            <w:pPr>
              <w:pStyle w:val="TableRowCentered"/>
              <w:ind w:left="0"/>
              <w:jc w:val="left"/>
              <w:rPr>
                <w:rFonts w:asciiTheme="minorHAnsi" w:hAnsiTheme="minorHAnsi" w:cstheme="minorHAnsi"/>
                <w:szCs w:val="24"/>
              </w:rPr>
            </w:pPr>
            <w:r>
              <w:rPr>
                <w:rFonts w:asciiTheme="minorHAnsi" w:hAnsiTheme="minorHAnsi" w:cstheme="minorHAnsi"/>
                <w:szCs w:val="24"/>
              </w:rPr>
              <w:t>Closed to 70% of pupils met/partially met EHCP targets</w:t>
            </w:r>
          </w:p>
          <w:p w14:paraId="03B9AC28" w14:textId="77777777" w:rsidR="00374B26" w:rsidRDefault="00374B26" w:rsidP="009A374E">
            <w:pPr>
              <w:pStyle w:val="TableRowCentered"/>
              <w:ind w:left="0"/>
              <w:jc w:val="left"/>
              <w:rPr>
                <w:rFonts w:asciiTheme="minorHAnsi" w:hAnsiTheme="minorHAnsi" w:cstheme="minorHAnsi"/>
                <w:szCs w:val="24"/>
              </w:rPr>
            </w:pPr>
          </w:p>
          <w:p w14:paraId="1A64DC05" w14:textId="60B0A038" w:rsidR="00374B26" w:rsidRDefault="00374B26" w:rsidP="009A374E">
            <w:pPr>
              <w:pStyle w:val="TableRowCentered"/>
              <w:ind w:left="0"/>
              <w:jc w:val="left"/>
              <w:rPr>
                <w:rFonts w:asciiTheme="minorHAnsi" w:hAnsiTheme="minorHAnsi" w:cstheme="minorHAnsi"/>
                <w:szCs w:val="24"/>
              </w:rPr>
            </w:pPr>
            <w:r>
              <w:rPr>
                <w:rFonts w:asciiTheme="minorHAnsi" w:hAnsiTheme="minorHAnsi" w:cstheme="minorHAnsi"/>
                <w:szCs w:val="24"/>
              </w:rPr>
              <w:t>Feedback in reviews from parents and pupils positive re: Independence Skills (pupils doing more at home</w:t>
            </w:r>
          </w:p>
        </w:tc>
      </w:tr>
      <w:tr w:rsidR="00190E1A" w:rsidRPr="005E0B6E" w14:paraId="419BFF75" w14:textId="2A59637D"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66F00" w14:textId="28C51DAF" w:rsidR="00190E1A" w:rsidRPr="005E0B6E" w:rsidRDefault="00190E1A">
            <w:pPr>
              <w:pStyle w:val="TableRow"/>
              <w:rPr>
                <w:rFonts w:asciiTheme="minorHAnsi" w:hAnsiTheme="minorHAnsi" w:cstheme="minorHAnsi"/>
              </w:rPr>
            </w:pPr>
            <w:r w:rsidRPr="005E0B6E">
              <w:rPr>
                <w:rFonts w:asciiTheme="minorHAnsi" w:hAnsiTheme="minorHAnsi" w:cstheme="minorHAnsi"/>
              </w:rPr>
              <w:t xml:space="preserve">Access new experience including cultural capital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45750" w14:textId="29941A6A"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Pupil engagement/improvement in self esteem</w:t>
            </w:r>
          </w:p>
          <w:p w14:paraId="6A3174F7" w14:textId="752954CF"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Pupil voice – enjoyment/transfer new skills</w:t>
            </w:r>
          </w:p>
          <w:p w14:paraId="4DA78E7F" w14:textId="3D1031DF"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Employability skills</w:t>
            </w:r>
          </w:p>
          <w:p w14:paraId="44107B8C" w14:textId="77777777"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Prep for Adulthood</w:t>
            </w:r>
          </w:p>
          <w:p w14:paraId="6F7035A5" w14:textId="77777777"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lastRenderedPageBreak/>
              <w:t xml:space="preserve">Support mental health </w:t>
            </w:r>
          </w:p>
          <w:p w14:paraId="18AD0B6C" w14:textId="107B6459" w:rsidR="00190E1A" w:rsidRPr="005E0B6E" w:rsidRDefault="00190E1A">
            <w:pPr>
              <w:pStyle w:val="TableRowCentered"/>
              <w:jc w:val="left"/>
              <w:rPr>
                <w:rFonts w:asciiTheme="minorHAnsi" w:hAnsiTheme="minorHAnsi" w:cstheme="minorHAnsi"/>
                <w:szCs w:val="24"/>
              </w:rPr>
            </w:pPr>
            <w:r w:rsidRPr="005E0B6E">
              <w:rPr>
                <w:rFonts w:asciiTheme="minorHAnsi" w:hAnsiTheme="minorHAnsi" w:cstheme="minorHAnsi"/>
                <w:szCs w:val="24"/>
              </w:rPr>
              <w:t xml:space="preserve">Know what is available in their local community so that this can be accessed now </w:t>
            </w:r>
            <w:proofErr w:type="gramStart"/>
            <w:r w:rsidRPr="005E0B6E">
              <w:rPr>
                <w:rFonts w:asciiTheme="minorHAnsi" w:hAnsiTheme="minorHAnsi" w:cstheme="minorHAnsi"/>
                <w:szCs w:val="24"/>
              </w:rPr>
              <w:t>and in the future</w:t>
            </w:r>
            <w:proofErr w:type="gramEnd"/>
          </w:p>
        </w:tc>
        <w:tc>
          <w:tcPr>
            <w:tcW w:w="2835" w:type="dxa"/>
            <w:tcBorders>
              <w:top w:val="single" w:sz="4" w:space="0" w:color="000000"/>
              <w:left w:val="single" w:sz="4" w:space="0" w:color="000000"/>
              <w:bottom w:val="single" w:sz="4" w:space="0" w:color="000000"/>
              <w:right w:val="single" w:sz="4" w:space="0" w:color="000000"/>
            </w:tcBorders>
          </w:tcPr>
          <w:p w14:paraId="05B8F97C" w14:textId="73416D48"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lastRenderedPageBreak/>
              <w:t>New experiences and social interaction:</w:t>
            </w:r>
          </w:p>
          <w:p w14:paraId="6AC79A3E" w14:textId="64074398"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Hancock Museum</w:t>
            </w:r>
          </w:p>
          <w:p w14:paraId="40A13101" w14:textId="77777777"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Discovery Museum</w:t>
            </w:r>
          </w:p>
          <w:p w14:paraId="1F734184" w14:textId="77777777"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Herrington Park</w:t>
            </w:r>
          </w:p>
          <w:p w14:paraId="6F1C90DE" w14:textId="1F8C4A33"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Local Park/Shops</w:t>
            </w:r>
          </w:p>
          <w:p w14:paraId="2D781581" w14:textId="653B9BAE"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Recycling Plant</w:t>
            </w:r>
          </w:p>
          <w:p w14:paraId="3AD04F4F" w14:textId="105C0455"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Ice Cream Parlour at Royal Quays</w:t>
            </w:r>
          </w:p>
          <w:p w14:paraId="1BDCEC03" w14:textId="77777777" w:rsidR="00190E1A" w:rsidRDefault="00190E1A">
            <w:pPr>
              <w:pStyle w:val="TableRowCentered"/>
              <w:jc w:val="left"/>
              <w:rPr>
                <w:rFonts w:asciiTheme="minorHAnsi" w:hAnsiTheme="minorHAnsi" w:cstheme="minorHAnsi"/>
                <w:szCs w:val="24"/>
              </w:rPr>
            </w:pPr>
          </w:p>
          <w:p w14:paraId="033258CA" w14:textId="0C156991" w:rsidR="00190E1A" w:rsidRPr="005E0B6E" w:rsidRDefault="00190E1A">
            <w:pPr>
              <w:pStyle w:val="TableRowCentered"/>
              <w:jc w:val="left"/>
              <w:rPr>
                <w:rFonts w:asciiTheme="minorHAnsi" w:hAnsiTheme="minorHAnsi" w:cstheme="minorHAnsi"/>
                <w:szCs w:val="24"/>
              </w:rPr>
            </w:pPr>
            <w:r>
              <w:rPr>
                <w:rFonts w:asciiTheme="minorHAnsi" w:hAnsiTheme="minorHAnsi" w:cstheme="minorHAnsi"/>
                <w:szCs w:val="24"/>
              </w:rPr>
              <w:t>More to come as covid restrictions lifted</w:t>
            </w:r>
          </w:p>
        </w:tc>
        <w:tc>
          <w:tcPr>
            <w:tcW w:w="2693" w:type="dxa"/>
            <w:tcBorders>
              <w:top w:val="single" w:sz="4" w:space="0" w:color="000000"/>
              <w:left w:val="single" w:sz="4" w:space="0" w:color="000000"/>
              <w:bottom w:val="single" w:sz="4" w:space="0" w:color="000000"/>
              <w:right w:val="single" w:sz="4" w:space="0" w:color="000000"/>
            </w:tcBorders>
          </w:tcPr>
          <w:p w14:paraId="0B844AC0" w14:textId="77777777"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Careers Programme developing – linked to BEEP.</w:t>
            </w:r>
          </w:p>
          <w:p w14:paraId="0F0695F1" w14:textId="77777777" w:rsidR="00190E1A" w:rsidRDefault="00190E1A">
            <w:pPr>
              <w:pStyle w:val="TableRowCentered"/>
              <w:jc w:val="left"/>
              <w:rPr>
                <w:rFonts w:asciiTheme="minorHAnsi" w:hAnsiTheme="minorHAnsi" w:cstheme="minorHAnsi"/>
                <w:szCs w:val="24"/>
              </w:rPr>
            </w:pPr>
          </w:p>
          <w:p w14:paraId="1A458890" w14:textId="77777777"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 xml:space="preserve">External visits continue as covid restrictions </w:t>
            </w:r>
            <w:proofErr w:type="spellStart"/>
            <w:r>
              <w:rPr>
                <w:rFonts w:asciiTheme="minorHAnsi" w:hAnsiTheme="minorHAnsi" w:cstheme="minorHAnsi"/>
                <w:szCs w:val="24"/>
              </w:rPr>
              <w:t>lifed</w:t>
            </w:r>
            <w:proofErr w:type="spellEnd"/>
            <w:r>
              <w:rPr>
                <w:rFonts w:asciiTheme="minorHAnsi" w:hAnsiTheme="minorHAnsi" w:cstheme="minorHAnsi"/>
                <w:szCs w:val="24"/>
              </w:rPr>
              <w:t>, more opportunities to experience and applicate skills developed in the classroom</w:t>
            </w:r>
          </w:p>
          <w:p w14:paraId="7C00405A" w14:textId="77777777" w:rsidR="00190E1A" w:rsidRDefault="00190E1A">
            <w:pPr>
              <w:pStyle w:val="TableRowCentered"/>
              <w:jc w:val="left"/>
              <w:rPr>
                <w:rFonts w:asciiTheme="minorHAnsi" w:hAnsiTheme="minorHAnsi" w:cstheme="minorHAnsi"/>
                <w:szCs w:val="24"/>
              </w:rPr>
            </w:pPr>
          </w:p>
          <w:p w14:paraId="2BC209C9" w14:textId="708B444E" w:rsidR="00190E1A" w:rsidRDefault="00190E1A">
            <w:pPr>
              <w:pStyle w:val="TableRowCentered"/>
              <w:jc w:val="left"/>
              <w:rPr>
                <w:rFonts w:asciiTheme="minorHAnsi" w:hAnsiTheme="minorHAnsi" w:cstheme="minorHAnsi"/>
                <w:szCs w:val="24"/>
              </w:rPr>
            </w:pPr>
            <w:r>
              <w:rPr>
                <w:rFonts w:asciiTheme="minorHAnsi" w:hAnsiTheme="minorHAnsi" w:cstheme="minorHAnsi"/>
                <w:szCs w:val="24"/>
              </w:rPr>
              <w:t>6</w:t>
            </w:r>
            <w:r w:rsidRPr="00B8650C">
              <w:rPr>
                <w:rFonts w:asciiTheme="minorHAnsi" w:hAnsiTheme="minorHAnsi" w:cstheme="minorHAnsi"/>
                <w:szCs w:val="24"/>
                <w:vertAlign w:val="superscript"/>
              </w:rPr>
              <w:t>th</w:t>
            </w:r>
            <w:r>
              <w:rPr>
                <w:rFonts w:asciiTheme="minorHAnsi" w:hAnsiTheme="minorHAnsi" w:cstheme="minorHAnsi"/>
                <w:szCs w:val="24"/>
              </w:rPr>
              <w:t xml:space="preserve"> form all offered work experience packages via Project Choice NHS.  1 Internship offered to Yr12 </w:t>
            </w:r>
            <w:r>
              <w:rPr>
                <w:rFonts w:asciiTheme="minorHAnsi" w:hAnsiTheme="minorHAnsi" w:cstheme="minorHAnsi"/>
                <w:szCs w:val="24"/>
              </w:rPr>
              <w:lastRenderedPageBreak/>
              <w:t>pupil and 1 to yr13 pupil – rather than usual route to Gateshead College etc.</w:t>
            </w:r>
          </w:p>
        </w:tc>
        <w:tc>
          <w:tcPr>
            <w:tcW w:w="2552" w:type="dxa"/>
            <w:tcBorders>
              <w:top w:val="single" w:sz="4" w:space="0" w:color="000000"/>
              <w:left w:val="single" w:sz="4" w:space="0" w:color="000000"/>
              <w:bottom w:val="single" w:sz="4" w:space="0" w:color="000000"/>
              <w:right w:val="single" w:sz="4" w:space="0" w:color="000000"/>
            </w:tcBorders>
          </w:tcPr>
          <w:p w14:paraId="5C55AD19" w14:textId="72FF75EF" w:rsidR="008479A4" w:rsidRDefault="00B34911" w:rsidP="008479A4">
            <w:pPr>
              <w:pStyle w:val="TableRowCentered"/>
              <w:jc w:val="left"/>
              <w:rPr>
                <w:rFonts w:asciiTheme="minorHAnsi" w:hAnsiTheme="minorHAnsi" w:cstheme="minorHAnsi"/>
                <w:sz w:val="22"/>
                <w:szCs w:val="22"/>
              </w:rPr>
            </w:pPr>
            <w:r>
              <w:rPr>
                <w:rFonts w:asciiTheme="minorHAnsi" w:hAnsiTheme="minorHAnsi" w:cstheme="minorHAnsi"/>
                <w:sz w:val="22"/>
                <w:szCs w:val="22"/>
              </w:rPr>
              <w:lastRenderedPageBreak/>
              <w:t>Accreditation – NOCN all except 1 pupil in Abs class achieved L1 Diploma Employability</w:t>
            </w:r>
          </w:p>
          <w:p w14:paraId="4D5C39C0" w14:textId="66205230" w:rsidR="00374B26" w:rsidRDefault="00374B26" w:rsidP="008479A4">
            <w:pPr>
              <w:pStyle w:val="TableRowCentered"/>
              <w:jc w:val="left"/>
              <w:rPr>
                <w:rFonts w:asciiTheme="minorHAnsi" w:hAnsiTheme="minorHAnsi" w:cstheme="minorHAnsi"/>
                <w:sz w:val="22"/>
                <w:szCs w:val="22"/>
              </w:rPr>
            </w:pPr>
          </w:p>
          <w:p w14:paraId="00FDFAAB" w14:textId="2A78CDEB" w:rsidR="00374B26" w:rsidRDefault="00374B26" w:rsidP="008479A4">
            <w:pPr>
              <w:pStyle w:val="TableRowCentered"/>
              <w:jc w:val="left"/>
              <w:rPr>
                <w:rFonts w:asciiTheme="minorHAnsi" w:hAnsiTheme="minorHAnsi" w:cstheme="minorHAnsi"/>
                <w:sz w:val="22"/>
                <w:szCs w:val="22"/>
              </w:rPr>
            </w:pPr>
            <w:r>
              <w:rPr>
                <w:rFonts w:asciiTheme="minorHAnsi" w:hAnsiTheme="minorHAnsi" w:cstheme="minorHAnsi"/>
                <w:sz w:val="22"/>
                <w:szCs w:val="22"/>
              </w:rPr>
              <w:t>Diversity Day</w:t>
            </w:r>
          </w:p>
          <w:p w14:paraId="778080EA" w14:textId="58E84C9E" w:rsidR="00374B26" w:rsidRDefault="00374B26" w:rsidP="008479A4">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Charity </w:t>
            </w:r>
          </w:p>
          <w:p w14:paraId="62D01E37" w14:textId="49D84C07" w:rsidR="00374B26" w:rsidRDefault="00374B26" w:rsidP="008479A4">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Queen </w:t>
            </w:r>
            <w:r w:rsidR="00434B85">
              <w:rPr>
                <w:rFonts w:asciiTheme="minorHAnsi" w:hAnsiTheme="minorHAnsi" w:cstheme="minorHAnsi"/>
                <w:sz w:val="22"/>
                <w:szCs w:val="22"/>
              </w:rPr>
              <w:t>Jubilee</w:t>
            </w:r>
          </w:p>
          <w:p w14:paraId="09E98861" w14:textId="7BA4EB0B" w:rsidR="00434B85" w:rsidRDefault="00434B85" w:rsidP="008479A4">
            <w:pPr>
              <w:pStyle w:val="TableRowCentered"/>
              <w:jc w:val="left"/>
              <w:rPr>
                <w:rFonts w:asciiTheme="minorHAnsi" w:hAnsiTheme="minorHAnsi" w:cstheme="minorHAnsi"/>
                <w:sz w:val="22"/>
                <w:szCs w:val="22"/>
              </w:rPr>
            </w:pPr>
            <w:r>
              <w:rPr>
                <w:rFonts w:asciiTheme="minorHAnsi" w:hAnsiTheme="minorHAnsi" w:cstheme="minorHAnsi"/>
                <w:sz w:val="22"/>
                <w:szCs w:val="22"/>
              </w:rPr>
              <w:t>Safety Works</w:t>
            </w:r>
          </w:p>
          <w:p w14:paraId="00DA0B92" w14:textId="481D924D" w:rsidR="00434B85" w:rsidRDefault="00434B85" w:rsidP="008479A4">
            <w:pPr>
              <w:pStyle w:val="TableRowCentered"/>
              <w:jc w:val="left"/>
              <w:rPr>
                <w:rFonts w:asciiTheme="minorHAnsi" w:hAnsiTheme="minorHAnsi" w:cstheme="minorHAnsi"/>
                <w:sz w:val="22"/>
                <w:szCs w:val="22"/>
              </w:rPr>
            </w:pPr>
            <w:r>
              <w:rPr>
                <w:rFonts w:asciiTheme="minorHAnsi" w:hAnsiTheme="minorHAnsi" w:cstheme="minorHAnsi"/>
                <w:sz w:val="22"/>
                <w:szCs w:val="22"/>
              </w:rPr>
              <w:t>Pupil Led Learning</w:t>
            </w:r>
          </w:p>
          <w:p w14:paraId="3182662C" w14:textId="771E2A7D" w:rsidR="00434B85" w:rsidRDefault="00434B85" w:rsidP="008479A4">
            <w:pPr>
              <w:pStyle w:val="TableRowCentered"/>
              <w:jc w:val="left"/>
              <w:rPr>
                <w:rFonts w:asciiTheme="minorHAnsi" w:hAnsiTheme="minorHAnsi" w:cstheme="minorHAnsi"/>
                <w:sz w:val="22"/>
                <w:szCs w:val="22"/>
              </w:rPr>
            </w:pPr>
            <w:r>
              <w:rPr>
                <w:rFonts w:asciiTheme="minorHAnsi" w:hAnsiTheme="minorHAnsi" w:cstheme="minorHAnsi"/>
                <w:sz w:val="22"/>
                <w:szCs w:val="22"/>
              </w:rPr>
              <w:t>Drama workshop</w:t>
            </w:r>
          </w:p>
          <w:p w14:paraId="39BF7CAA" w14:textId="77777777" w:rsidR="00B34911" w:rsidRDefault="00B34911" w:rsidP="008479A4">
            <w:pPr>
              <w:pStyle w:val="TableRowCentered"/>
              <w:jc w:val="left"/>
              <w:rPr>
                <w:rFonts w:asciiTheme="minorHAnsi" w:hAnsiTheme="minorHAnsi" w:cstheme="minorHAnsi"/>
                <w:sz w:val="22"/>
                <w:szCs w:val="22"/>
              </w:rPr>
            </w:pPr>
          </w:p>
          <w:p w14:paraId="424A8AAD" w14:textId="5DDE71C5" w:rsidR="00B34911" w:rsidRDefault="00B34911" w:rsidP="008479A4">
            <w:pPr>
              <w:pStyle w:val="TableRowCentered"/>
              <w:jc w:val="left"/>
              <w:rPr>
                <w:rFonts w:asciiTheme="minorHAnsi" w:hAnsiTheme="minorHAnsi" w:cstheme="minorHAnsi"/>
                <w:szCs w:val="24"/>
              </w:rPr>
            </w:pPr>
          </w:p>
        </w:tc>
      </w:tr>
      <w:tr w:rsidR="00190E1A" w:rsidRPr="002F2690" w14:paraId="2A7D550C" w14:textId="40B6E7A3"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D24E63F" w:rsidR="00190E1A" w:rsidRPr="002F2690" w:rsidRDefault="00190E1A">
            <w:pPr>
              <w:pStyle w:val="TableRow"/>
              <w:rPr>
                <w:rFonts w:asciiTheme="minorHAnsi" w:hAnsiTheme="minorHAnsi" w:cstheme="minorHAnsi"/>
                <w:sz w:val="22"/>
                <w:szCs w:val="22"/>
              </w:rPr>
            </w:pPr>
            <w:r w:rsidRPr="002F2690">
              <w:rPr>
                <w:rFonts w:asciiTheme="minorHAnsi" w:hAnsiTheme="minorHAnsi" w:cstheme="minorHAnsi"/>
                <w:sz w:val="22"/>
                <w:szCs w:val="22"/>
              </w:rPr>
              <w:t>Pupil engagement/personalised curriculum</w:t>
            </w:r>
            <w:r>
              <w:rPr>
                <w:rFonts w:asciiTheme="minorHAnsi" w:hAnsiTheme="minorHAnsi" w:cstheme="minorHAnsi"/>
                <w:sz w:val="22"/>
                <w:szCs w:val="22"/>
              </w:rPr>
              <w:t>/accreditation linked to vocational qualification</w:t>
            </w:r>
            <w:r w:rsidRPr="002F2690">
              <w:rPr>
                <w:rFonts w:asciiTheme="minorHAnsi" w:hAnsiTheme="minorHAnsi" w:cstheme="minorHAns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E4C25" w14:textId="135E2DAA" w:rsidR="00190E1A" w:rsidRPr="002F2690" w:rsidRDefault="00190E1A">
            <w:pPr>
              <w:pStyle w:val="TableRowCentered"/>
              <w:jc w:val="left"/>
              <w:rPr>
                <w:rFonts w:asciiTheme="minorHAnsi" w:hAnsiTheme="minorHAnsi" w:cstheme="minorHAnsi"/>
                <w:sz w:val="22"/>
                <w:szCs w:val="22"/>
              </w:rPr>
            </w:pPr>
            <w:r w:rsidRPr="002F2690">
              <w:rPr>
                <w:rFonts w:asciiTheme="minorHAnsi" w:hAnsiTheme="minorHAnsi" w:cstheme="minorHAnsi"/>
                <w:sz w:val="22"/>
                <w:szCs w:val="22"/>
              </w:rPr>
              <w:t>Reduction in NEETs</w:t>
            </w:r>
          </w:p>
          <w:p w14:paraId="762E258F" w14:textId="77777777" w:rsidR="00190E1A" w:rsidRDefault="00190E1A" w:rsidP="008520BD">
            <w:pPr>
              <w:pStyle w:val="TableRowCentered"/>
              <w:jc w:val="left"/>
              <w:rPr>
                <w:rFonts w:asciiTheme="minorHAnsi" w:hAnsiTheme="minorHAnsi" w:cstheme="minorHAnsi"/>
                <w:sz w:val="22"/>
                <w:szCs w:val="22"/>
              </w:rPr>
            </w:pPr>
            <w:r w:rsidRPr="002F2690">
              <w:rPr>
                <w:rFonts w:asciiTheme="minorHAnsi" w:hAnsiTheme="minorHAnsi" w:cstheme="minorHAnsi"/>
                <w:sz w:val="22"/>
                <w:szCs w:val="22"/>
              </w:rPr>
              <w:t xml:space="preserve">Aspirational for future </w:t>
            </w:r>
          </w:p>
          <w:p w14:paraId="2DB60A35" w14:textId="77777777" w:rsidR="00190E1A" w:rsidRDefault="00190E1A" w:rsidP="008520BD">
            <w:pPr>
              <w:pStyle w:val="TableRowCentered"/>
              <w:jc w:val="left"/>
              <w:rPr>
                <w:rFonts w:asciiTheme="minorHAnsi" w:hAnsiTheme="minorHAnsi" w:cstheme="minorHAnsi"/>
                <w:sz w:val="22"/>
                <w:szCs w:val="22"/>
              </w:rPr>
            </w:pPr>
            <w:r>
              <w:rPr>
                <w:rFonts w:asciiTheme="minorHAnsi" w:hAnsiTheme="minorHAnsi" w:cstheme="minorHAnsi"/>
                <w:sz w:val="22"/>
                <w:szCs w:val="22"/>
              </w:rPr>
              <w:t>Employability Skills</w:t>
            </w:r>
          </w:p>
          <w:p w14:paraId="2A7D550B" w14:textId="3172EAB0" w:rsidR="00190E1A" w:rsidRPr="002F2690" w:rsidRDefault="00190E1A" w:rsidP="008520BD">
            <w:pPr>
              <w:pStyle w:val="TableRowCentered"/>
              <w:jc w:val="left"/>
              <w:rPr>
                <w:rFonts w:asciiTheme="minorHAnsi" w:hAnsiTheme="minorHAnsi" w:cstheme="minorHAnsi"/>
                <w:sz w:val="22"/>
                <w:szCs w:val="22"/>
              </w:rPr>
            </w:pPr>
            <w:r>
              <w:rPr>
                <w:rFonts w:asciiTheme="minorHAnsi" w:hAnsiTheme="minorHAnsi" w:cstheme="minorHAnsi"/>
                <w:sz w:val="22"/>
                <w:szCs w:val="22"/>
              </w:rPr>
              <w:t>Successful completion of vocational courses</w:t>
            </w:r>
          </w:p>
        </w:tc>
        <w:tc>
          <w:tcPr>
            <w:tcW w:w="2835" w:type="dxa"/>
            <w:tcBorders>
              <w:top w:val="single" w:sz="4" w:space="0" w:color="000000"/>
              <w:left w:val="single" w:sz="4" w:space="0" w:color="000000"/>
              <w:bottom w:val="single" w:sz="4" w:space="0" w:color="000000"/>
              <w:right w:val="single" w:sz="4" w:space="0" w:color="000000"/>
            </w:tcBorders>
          </w:tcPr>
          <w:p w14:paraId="3BC7319D" w14:textId="2BFC57E3"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3 pupils’ access some </w:t>
            </w:r>
            <w:proofErr w:type="spellStart"/>
            <w:r>
              <w:rPr>
                <w:rFonts w:asciiTheme="minorHAnsi" w:hAnsiTheme="minorHAnsi" w:cstheme="minorHAnsi"/>
                <w:sz w:val="22"/>
                <w:szCs w:val="22"/>
              </w:rPr>
              <w:t>for</w:t>
            </w:r>
            <w:proofErr w:type="spellEnd"/>
            <w:r>
              <w:rPr>
                <w:rFonts w:asciiTheme="minorHAnsi" w:hAnsiTheme="minorHAnsi" w:cstheme="minorHAnsi"/>
                <w:sz w:val="22"/>
                <w:szCs w:val="22"/>
              </w:rPr>
              <w:t xml:space="preserve"> of alt provision.  RR offered place with Stone Hills.  TT – Yr10 attending Wheels.</w:t>
            </w:r>
          </w:p>
          <w:p w14:paraId="741E93D0" w14:textId="77777777"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NM Yr11 (recent alt provision) struggling</w:t>
            </w:r>
          </w:p>
          <w:p w14:paraId="71827928" w14:textId="77777777" w:rsidR="00190E1A" w:rsidRDefault="00190E1A">
            <w:pPr>
              <w:pStyle w:val="TableRowCentered"/>
              <w:jc w:val="left"/>
              <w:rPr>
                <w:rFonts w:asciiTheme="minorHAnsi" w:hAnsiTheme="minorHAnsi" w:cstheme="minorHAnsi"/>
                <w:sz w:val="22"/>
                <w:szCs w:val="22"/>
              </w:rPr>
            </w:pPr>
          </w:p>
          <w:p w14:paraId="323B2106" w14:textId="5419814E" w:rsidR="00190E1A" w:rsidRPr="002F2690" w:rsidRDefault="00190E1A">
            <w:pPr>
              <w:pStyle w:val="TableRowCentered"/>
              <w:jc w:val="left"/>
              <w:rPr>
                <w:rFonts w:asciiTheme="minorHAnsi" w:hAnsiTheme="minorHAnsi" w:cstheme="minorHAnsi"/>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476AF749" w14:textId="77777777"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All engaged in off site provision.  RR &amp; TT working towards accreditation.</w:t>
            </w:r>
          </w:p>
          <w:p w14:paraId="446B016A" w14:textId="77777777" w:rsidR="00190E1A" w:rsidRDefault="00190E1A" w:rsidP="00B8650C">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RR succeed place at </w:t>
            </w:r>
            <w:proofErr w:type="spellStart"/>
            <w:r>
              <w:rPr>
                <w:rFonts w:asciiTheme="minorHAnsi" w:hAnsiTheme="minorHAnsi" w:cstheme="minorHAnsi"/>
                <w:sz w:val="22"/>
                <w:szCs w:val="22"/>
              </w:rPr>
              <w:t>Stonehills</w:t>
            </w:r>
            <w:proofErr w:type="spellEnd"/>
            <w:r>
              <w:rPr>
                <w:rFonts w:asciiTheme="minorHAnsi" w:hAnsiTheme="minorHAnsi" w:cstheme="minorHAnsi"/>
                <w:sz w:val="22"/>
                <w:szCs w:val="22"/>
              </w:rPr>
              <w:t xml:space="preserve"> – post 16 (possible NEET if not).</w:t>
            </w:r>
          </w:p>
          <w:p w14:paraId="2F167E4C" w14:textId="77777777" w:rsidR="00190E1A" w:rsidRDefault="00190E1A" w:rsidP="00B8650C">
            <w:pPr>
              <w:pStyle w:val="TableRowCentered"/>
              <w:ind w:left="0"/>
              <w:jc w:val="left"/>
              <w:rPr>
                <w:rFonts w:asciiTheme="minorHAnsi" w:hAnsiTheme="minorHAnsi" w:cstheme="minorHAnsi"/>
                <w:sz w:val="22"/>
                <w:szCs w:val="22"/>
              </w:rPr>
            </w:pPr>
          </w:p>
          <w:p w14:paraId="2DE58F1A" w14:textId="57040E90" w:rsidR="00190E1A" w:rsidRDefault="00190E1A" w:rsidP="00B8650C">
            <w:pPr>
              <w:pStyle w:val="TableRowCentered"/>
              <w:ind w:left="0"/>
              <w:jc w:val="left"/>
              <w:rPr>
                <w:rFonts w:asciiTheme="minorHAnsi" w:hAnsiTheme="minorHAnsi" w:cstheme="minorHAnsi"/>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44A0F48" w14:textId="4B7DAC27" w:rsidR="00190E1A" w:rsidRDefault="008479A4">
            <w:pPr>
              <w:pStyle w:val="TableRowCentered"/>
              <w:jc w:val="left"/>
              <w:rPr>
                <w:rFonts w:asciiTheme="minorHAnsi" w:hAnsiTheme="minorHAnsi" w:cstheme="minorHAnsi"/>
                <w:sz w:val="22"/>
                <w:szCs w:val="22"/>
              </w:rPr>
            </w:pPr>
            <w:r>
              <w:rPr>
                <w:rFonts w:asciiTheme="minorHAnsi" w:hAnsiTheme="minorHAnsi" w:cstheme="minorHAnsi"/>
                <w:sz w:val="22"/>
                <w:szCs w:val="22"/>
              </w:rPr>
              <w:t>RR – post 16 placement &amp; accreditation.</w:t>
            </w:r>
          </w:p>
          <w:p w14:paraId="2C405F58" w14:textId="77777777" w:rsidR="008479A4" w:rsidRDefault="008479A4">
            <w:pPr>
              <w:pStyle w:val="TableRowCentered"/>
              <w:jc w:val="left"/>
              <w:rPr>
                <w:rFonts w:asciiTheme="minorHAnsi" w:hAnsiTheme="minorHAnsi" w:cstheme="minorHAnsi"/>
                <w:sz w:val="22"/>
                <w:szCs w:val="22"/>
              </w:rPr>
            </w:pPr>
          </w:p>
          <w:p w14:paraId="3874FF85" w14:textId="77777777" w:rsidR="008479A4" w:rsidRDefault="008479A4">
            <w:pPr>
              <w:pStyle w:val="TableRowCentered"/>
              <w:jc w:val="left"/>
              <w:rPr>
                <w:rFonts w:asciiTheme="minorHAnsi" w:hAnsiTheme="minorHAnsi" w:cstheme="minorHAnsi"/>
                <w:sz w:val="22"/>
                <w:szCs w:val="22"/>
              </w:rPr>
            </w:pPr>
            <w:r>
              <w:rPr>
                <w:rFonts w:asciiTheme="minorHAnsi" w:hAnsiTheme="minorHAnsi" w:cstheme="minorHAnsi"/>
                <w:sz w:val="22"/>
                <w:szCs w:val="22"/>
              </w:rPr>
              <w:t>TT – accreditation being achieved, attendance improved, less behaviour incidents</w:t>
            </w:r>
          </w:p>
          <w:p w14:paraId="47F8D8A5" w14:textId="77777777" w:rsidR="00B34911" w:rsidRDefault="00B34911">
            <w:pPr>
              <w:pStyle w:val="TableRowCentered"/>
              <w:jc w:val="left"/>
              <w:rPr>
                <w:rFonts w:asciiTheme="minorHAnsi" w:hAnsiTheme="minorHAnsi" w:cstheme="minorHAnsi"/>
                <w:sz w:val="22"/>
                <w:szCs w:val="22"/>
              </w:rPr>
            </w:pPr>
          </w:p>
          <w:p w14:paraId="43E13B6C" w14:textId="5B9CE24F" w:rsidR="00B34911" w:rsidRDefault="00B34911">
            <w:pPr>
              <w:pStyle w:val="TableRowCentered"/>
              <w:jc w:val="left"/>
              <w:rPr>
                <w:rFonts w:asciiTheme="minorHAnsi" w:hAnsiTheme="minorHAnsi" w:cstheme="minorHAnsi"/>
                <w:sz w:val="22"/>
                <w:szCs w:val="22"/>
              </w:rPr>
            </w:pPr>
            <w:r>
              <w:rPr>
                <w:rFonts w:asciiTheme="minorHAnsi" w:hAnsiTheme="minorHAnsi" w:cstheme="minorHAnsi"/>
                <w:sz w:val="22"/>
                <w:szCs w:val="22"/>
              </w:rPr>
              <w:t>Accreditation – NOCN all except 1 pupil in Abs class achieved L1 Diploma Employability</w:t>
            </w:r>
          </w:p>
        </w:tc>
      </w:tr>
      <w:tr w:rsidR="00190E1A" w:rsidRPr="002F2690" w14:paraId="2A7D550F" w14:textId="32B16498"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785B68A" w:rsidR="00190E1A" w:rsidRPr="002F2690" w:rsidRDefault="00190E1A">
            <w:pPr>
              <w:pStyle w:val="TableRow"/>
              <w:rPr>
                <w:rFonts w:asciiTheme="minorHAnsi" w:hAnsiTheme="minorHAnsi" w:cstheme="minorHAnsi"/>
                <w:sz w:val="22"/>
                <w:szCs w:val="22"/>
              </w:rPr>
            </w:pPr>
            <w:r w:rsidRPr="002F2690">
              <w:rPr>
                <w:rFonts w:asciiTheme="minorHAnsi" w:hAnsiTheme="minorHAnsi" w:cstheme="minorHAnsi"/>
                <w:sz w:val="22"/>
                <w:szCs w:val="22"/>
              </w:rPr>
              <w:t>Staff training to meet the needs of learners – rebound/attachment/thrive/EHCP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9BCB7" w14:textId="35CDF28A" w:rsidR="00190E1A" w:rsidRPr="002F2690" w:rsidRDefault="00190E1A" w:rsidP="00CD6895">
            <w:pPr>
              <w:pStyle w:val="TableRowCentered"/>
              <w:ind w:left="0"/>
              <w:jc w:val="left"/>
              <w:rPr>
                <w:rFonts w:asciiTheme="minorHAnsi" w:hAnsiTheme="minorHAnsi" w:cstheme="minorHAnsi"/>
                <w:sz w:val="22"/>
                <w:szCs w:val="22"/>
              </w:rPr>
            </w:pPr>
            <w:r w:rsidRPr="002F2690">
              <w:rPr>
                <w:rFonts w:asciiTheme="minorHAnsi" w:hAnsiTheme="minorHAnsi" w:cstheme="minorHAnsi"/>
                <w:sz w:val="22"/>
                <w:szCs w:val="22"/>
              </w:rPr>
              <w:t>Reduction in CPOMs – negatives</w:t>
            </w:r>
          </w:p>
          <w:p w14:paraId="1A154B0A" w14:textId="5F5EEF8B" w:rsidR="00190E1A" w:rsidRDefault="00190E1A" w:rsidP="004967D9">
            <w:pPr>
              <w:pStyle w:val="TableRowCentered"/>
              <w:ind w:left="0"/>
              <w:jc w:val="left"/>
              <w:rPr>
                <w:rFonts w:asciiTheme="minorHAnsi" w:hAnsiTheme="minorHAnsi" w:cstheme="minorHAnsi"/>
                <w:sz w:val="22"/>
                <w:szCs w:val="22"/>
              </w:rPr>
            </w:pPr>
            <w:r w:rsidRPr="002F2690">
              <w:rPr>
                <w:rFonts w:asciiTheme="minorHAnsi" w:hAnsiTheme="minorHAnsi" w:cstheme="minorHAnsi"/>
                <w:sz w:val="22"/>
                <w:szCs w:val="22"/>
              </w:rPr>
              <w:t>Learners regulated and ready to learn</w:t>
            </w:r>
          </w:p>
          <w:p w14:paraId="10F4216D" w14:textId="409C11AF" w:rsidR="00190E1A" w:rsidRDefault="00190E1A" w:rsidP="004967D9">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Accreditation</w:t>
            </w:r>
          </w:p>
          <w:p w14:paraId="41B8D44C" w14:textId="7AD0CE5E" w:rsidR="00190E1A" w:rsidRDefault="00190E1A" w:rsidP="004967D9">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EHCP outcomes</w:t>
            </w:r>
          </w:p>
          <w:p w14:paraId="00DA050C" w14:textId="77777777" w:rsidR="00190E1A" w:rsidRDefault="00190E1A" w:rsidP="004967D9">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Highly skilled staff to support our wonderful learners – they deserve the best!</w:t>
            </w:r>
          </w:p>
          <w:p w14:paraId="2A7D550E" w14:textId="0CEB073D" w:rsidR="00190E1A" w:rsidRPr="002F2690" w:rsidRDefault="00190E1A" w:rsidP="004967D9">
            <w:pPr>
              <w:pStyle w:val="TableRowCentered"/>
              <w:ind w:left="0"/>
              <w:jc w:val="left"/>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1E601545"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CPOMs continues to be high </w:t>
            </w:r>
          </w:p>
          <w:p w14:paraId="5471A833" w14:textId="0ADC9D83"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Training completed to date:</w:t>
            </w:r>
          </w:p>
          <w:p w14:paraId="4C937358" w14:textId="7BEBB039"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Breakfast club – ready to </w:t>
            </w:r>
            <w:proofErr w:type="gramStart"/>
            <w:r>
              <w:rPr>
                <w:rFonts w:asciiTheme="minorHAnsi" w:hAnsiTheme="minorHAnsi" w:cstheme="minorHAnsi"/>
                <w:sz w:val="22"/>
                <w:szCs w:val="22"/>
              </w:rPr>
              <w:t>learn/developing</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ind</w:t>
            </w:r>
            <w:proofErr w:type="spellEnd"/>
            <w:r>
              <w:rPr>
                <w:rFonts w:asciiTheme="minorHAnsi" w:hAnsiTheme="minorHAnsi" w:cstheme="minorHAnsi"/>
                <w:sz w:val="22"/>
                <w:szCs w:val="22"/>
              </w:rPr>
              <w:t xml:space="preserve"> living skills</w:t>
            </w:r>
          </w:p>
          <w:p w14:paraId="20677576"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ACEs – Part 1</w:t>
            </w:r>
          </w:p>
          <w:p w14:paraId="70D15FC3"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Rebound</w:t>
            </w:r>
          </w:p>
          <w:p w14:paraId="6E2CB410"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Sensory Regulation for all staff L1</w:t>
            </w:r>
          </w:p>
          <w:p w14:paraId="6A156B92" w14:textId="136542CB"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Positive Behaviour Support</w:t>
            </w:r>
          </w:p>
          <w:p w14:paraId="315BCEB9" w14:textId="0D964708" w:rsidR="00190E1A" w:rsidRPr="002F2690"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EHCP writing – x2</w:t>
            </w:r>
          </w:p>
        </w:tc>
        <w:tc>
          <w:tcPr>
            <w:tcW w:w="2693" w:type="dxa"/>
            <w:tcBorders>
              <w:top w:val="single" w:sz="4" w:space="0" w:color="000000"/>
              <w:left w:val="single" w:sz="4" w:space="0" w:color="000000"/>
              <w:bottom w:val="single" w:sz="4" w:space="0" w:color="000000"/>
              <w:right w:val="single" w:sz="4" w:space="0" w:color="000000"/>
            </w:tcBorders>
          </w:tcPr>
          <w:p w14:paraId="33CEDC1C" w14:textId="7D1ADEA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Training to date:</w:t>
            </w:r>
          </w:p>
          <w:p w14:paraId="51001DD8" w14:textId="3F86DCBC"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Phonics</w:t>
            </w:r>
          </w:p>
          <w:p w14:paraId="616458BD"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FASD </w:t>
            </w:r>
          </w:p>
          <w:p w14:paraId="46DE4823"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ACEs – Part 2</w:t>
            </w:r>
          </w:p>
          <w:p w14:paraId="2E4A3789"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Numeracy </w:t>
            </w:r>
          </w:p>
          <w:p w14:paraId="15A830CA"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Sequential Planning</w:t>
            </w:r>
          </w:p>
          <w:p w14:paraId="1505762A" w14:textId="77777777" w:rsidR="00190E1A"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Rebound </w:t>
            </w:r>
          </w:p>
          <w:p w14:paraId="21D8C660" w14:textId="7B106886" w:rsidR="00190E1A" w:rsidRPr="002F2690" w:rsidRDefault="00190E1A"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EHCP x 2</w:t>
            </w:r>
          </w:p>
        </w:tc>
        <w:tc>
          <w:tcPr>
            <w:tcW w:w="2552" w:type="dxa"/>
            <w:tcBorders>
              <w:top w:val="single" w:sz="4" w:space="0" w:color="000000"/>
              <w:left w:val="single" w:sz="4" w:space="0" w:color="000000"/>
              <w:bottom w:val="single" w:sz="4" w:space="0" w:color="000000"/>
              <w:right w:val="single" w:sz="4" w:space="0" w:color="000000"/>
            </w:tcBorders>
          </w:tcPr>
          <w:p w14:paraId="4A470293" w14:textId="77777777" w:rsidR="00190E1A" w:rsidRDefault="00B34911"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Accreditation – NOCN all except 1 pupil in Abs class achieved L1 Diploma Employability</w:t>
            </w:r>
          </w:p>
          <w:p w14:paraId="636D6825" w14:textId="77777777" w:rsidR="00434B85" w:rsidRDefault="00434B85" w:rsidP="00CD6895">
            <w:pPr>
              <w:pStyle w:val="TableRowCentered"/>
              <w:ind w:left="0"/>
              <w:jc w:val="left"/>
              <w:rPr>
                <w:rFonts w:asciiTheme="minorHAnsi" w:hAnsiTheme="minorHAnsi" w:cstheme="minorHAnsi"/>
                <w:sz w:val="22"/>
                <w:szCs w:val="22"/>
              </w:rPr>
            </w:pPr>
          </w:p>
          <w:p w14:paraId="5A6CE433" w14:textId="746DD53E" w:rsidR="00434B85" w:rsidRDefault="00434B85" w:rsidP="00CD689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 xml:space="preserve">Staff continue to develop via good quality CPD, this will be built upon over next year.  Subsequent sessions to develop deep understanding </w:t>
            </w:r>
          </w:p>
        </w:tc>
      </w:tr>
      <w:tr w:rsidR="00190E1A" w:rsidRPr="002F2690" w14:paraId="7799B254" w14:textId="1E7B4F39"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3A7C" w14:textId="71F6BA7D" w:rsidR="00190E1A" w:rsidRPr="002F2690" w:rsidRDefault="00190E1A">
            <w:pPr>
              <w:pStyle w:val="TableRow"/>
              <w:rPr>
                <w:rFonts w:asciiTheme="minorHAnsi" w:hAnsiTheme="minorHAnsi" w:cstheme="minorHAnsi"/>
                <w:sz w:val="22"/>
                <w:szCs w:val="22"/>
              </w:rPr>
            </w:pPr>
            <w:r w:rsidRPr="002F2690">
              <w:rPr>
                <w:rFonts w:asciiTheme="minorHAnsi" w:hAnsiTheme="minorHAnsi" w:cstheme="minorHAnsi"/>
                <w:sz w:val="22"/>
                <w:szCs w:val="22"/>
              </w:rPr>
              <w:t>All learners have access breakfast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C20C" w14:textId="2DC4BF8F" w:rsidR="00190E1A" w:rsidRDefault="00190E1A">
            <w:pPr>
              <w:pStyle w:val="TableRowCentered"/>
              <w:jc w:val="left"/>
              <w:rPr>
                <w:rFonts w:asciiTheme="minorHAnsi" w:hAnsiTheme="minorHAnsi" w:cstheme="minorHAnsi"/>
                <w:sz w:val="22"/>
                <w:szCs w:val="22"/>
              </w:rPr>
            </w:pPr>
            <w:r w:rsidRPr="002F2690">
              <w:rPr>
                <w:rFonts w:asciiTheme="minorHAnsi" w:hAnsiTheme="minorHAnsi" w:cstheme="minorHAnsi"/>
                <w:sz w:val="22"/>
                <w:szCs w:val="22"/>
              </w:rPr>
              <w:t xml:space="preserve">Learners regulated, </w:t>
            </w:r>
            <w:r>
              <w:rPr>
                <w:rFonts w:asciiTheme="minorHAnsi" w:hAnsiTheme="minorHAnsi" w:cstheme="minorHAnsi"/>
                <w:sz w:val="22"/>
                <w:szCs w:val="22"/>
              </w:rPr>
              <w:t xml:space="preserve">poverty proofing, reduce </w:t>
            </w:r>
            <w:r>
              <w:rPr>
                <w:rFonts w:asciiTheme="minorHAnsi" w:hAnsiTheme="minorHAnsi" w:cstheme="minorHAnsi"/>
                <w:sz w:val="22"/>
                <w:szCs w:val="22"/>
              </w:rPr>
              <w:lastRenderedPageBreak/>
              <w:t>stigma of FSM</w:t>
            </w:r>
          </w:p>
          <w:p w14:paraId="017B708E" w14:textId="03BBE958" w:rsidR="00190E1A" w:rsidRPr="002F2690" w:rsidRDefault="00190E1A">
            <w:pPr>
              <w:pStyle w:val="TableRowCentered"/>
              <w:jc w:val="left"/>
              <w:rPr>
                <w:rFonts w:asciiTheme="minorHAnsi" w:hAnsiTheme="minorHAnsi" w:cstheme="minorHAnsi"/>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3B28CF7" w14:textId="067724BE" w:rsidR="00190E1A" w:rsidRPr="006008F5" w:rsidRDefault="00190E1A">
            <w:pPr>
              <w:pStyle w:val="TableRowCentered"/>
              <w:jc w:val="left"/>
              <w:rPr>
                <w:rFonts w:asciiTheme="minorHAnsi" w:hAnsiTheme="minorHAnsi" w:cstheme="minorHAnsi"/>
                <w:sz w:val="22"/>
                <w:szCs w:val="22"/>
              </w:rPr>
            </w:pPr>
            <w:r w:rsidRPr="006008F5">
              <w:rPr>
                <w:rFonts w:asciiTheme="minorHAnsi" w:hAnsiTheme="minorHAnsi" w:cstheme="minorHAnsi"/>
                <w:sz w:val="22"/>
                <w:szCs w:val="22"/>
              </w:rPr>
              <w:lastRenderedPageBreak/>
              <w:t xml:space="preserve">Feedback for Magic Breakfast – happy to support Hill Top after monitoring visit.  </w:t>
            </w:r>
            <w:r>
              <w:rPr>
                <w:rFonts w:asciiTheme="minorHAnsi" w:hAnsiTheme="minorHAnsi" w:cstheme="minorHAnsi"/>
                <w:sz w:val="22"/>
                <w:szCs w:val="22"/>
              </w:rPr>
              <w:t>Quote from report.</w:t>
            </w:r>
          </w:p>
          <w:p w14:paraId="34425727" w14:textId="55AAD05F" w:rsidR="00190E1A" w:rsidRPr="002F2690" w:rsidRDefault="00190E1A">
            <w:pPr>
              <w:pStyle w:val="TableRowCentered"/>
              <w:jc w:val="left"/>
              <w:rPr>
                <w:rFonts w:asciiTheme="minorHAnsi" w:hAnsiTheme="minorHAnsi" w:cstheme="minorHAnsi"/>
                <w:sz w:val="22"/>
                <w:szCs w:val="22"/>
              </w:rPr>
            </w:pPr>
            <w:r w:rsidRPr="006008F5">
              <w:rPr>
                <w:rFonts w:asciiTheme="minorHAnsi" w:hAnsiTheme="minorHAnsi" w:cstheme="minorHAnsi"/>
                <w:sz w:val="22"/>
                <w:szCs w:val="22"/>
              </w:rPr>
              <w:t xml:space="preserve">“I was thrilled to see your extended reach in place – </w:t>
            </w:r>
            <w:r w:rsidRPr="006008F5">
              <w:rPr>
                <w:rFonts w:asciiTheme="minorHAnsi" w:hAnsiTheme="minorHAnsi" w:cstheme="minorHAnsi"/>
                <w:sz w:val="22"/>
                <w:szCs w:val="22"/>
              </w:rPr>
              <w:lastRenderedPageBreak/>
              <w:t>definitely a benefit of Covid! You’re reaching so many more children now &amp; brilliant that you’re using the IKEA crockery &amp; cutlery to help with this. I loved hearing about the impact that you’re seeing &amp; how your breakfast is helping support your curriculum and preparing your pupils for adulthood. The breakfast provision you’ve created has ensured a smooth, social start to the day”</w:t>
            </w:r>
          </w:p>
        </w:tc>
        <w:tc>
          <w:tcPr>
            <w:tcW w:w="2693" w:type="dxa"/>
            <w:tcBorders>
              <w:top w:val="single" w:sz="4" w:space="0" w:color="000000"/>
              <w:left w:val="single" w:sz="4" w:space="0" w:color="000000"/>
              <w:bottom w:val="single" w:sz="4" w:space="0" w:color="000000"/>
              <w:right w:val="single" w:sz="4" w:space="0" w:color="000000"/>
            </w:tcBorders>
          </w:tcPr>
          <w:p w14:paraId="5179D826" w14:textId="77777777" w:rsidR="00190E1A" w:rsidRPr="006008F5" w:rsidRDefault="00190E1A">
            <w:pPr>
              <w:pStyle w:val="TableRowCentered"/>
              <w:jc w:val="left"/>
              <w:rPr>
                <w:rFonts w:asciiTheme="minorHAnsi" w:hAnsiTheme="minorHAnsi" w:cstheme="minorHAnsi"/>
                <w:sz w:val="22"/>
                <w:szCs w:val="22"/>
              </w:rPr>
            </w:pPr>
          </w:p>
        </w:tc>
        <w:tc>
          <w:tcPr>
            <w:tcW w:w="2552" w:type="dxa"/>
            <w:tcBorders>
              <w:top w:val="single" w:sz="4" w:space="0" w:color="000000"/>
              <w:left w:val="single" w:sz="4" w:space="0" w:color="000000"/>
              <w:bottom w:val="single" w:sz="4" w:space="0" w:color="000000"/>
              <w:right w:val="single" w:sz="4" w:space="0" w:color="000000"/>
            </w:tcBorders>
          </w:tcPr>
          <w:p w14:paraId="0FD0340C" w14:textId="77777777" w:rsidR="00190E1A" w:rsidRDefault="00434B85">
            <w:pPr>
              <w:pStyle w:val="TableRowCentered"/>
              <w:jc w:val="left"/>
              <w:rPr>
                <w:rFonts w:asciiTheme="minorHAnsi" w:hAnsiTheme="minorHAnsi" w:cstheme="minorHAnsi"/>
                <w:sz w:val="22"/>
                <w:szCs w:val="22"/>
              </w:rPr>
            </w:pPr>
            <w:r>
              <w:rPr>
                <w:rFonts w:asciiTheme="minorHAnsi" w:hAnsiTheme="minorHAnsi" w:cstheme="minorHAnsi"/>
                <w:sz w:val="22"/>
                <w:szCs w:val="22"/>
              </w:rPr>
              <w:t>Independent skills developed</w:t>
            </w:r>
          </w:p>
          <w:p w14:paraId="01C64A53" w14:textId="77777777" w:rsidR="00434B85" w:rsidRDefault="00434B85">
            <w:pPr>
              <w:pStyle w:val="TableRowCentered"/>
              <w:jc w:val="left"/>
              <w:rPr>
                <w:rFonts w:asciiTheme="minorHAnsi" w:hAnsiTheme="minorHAnsi" w:cstheme="minorHAnsi"/>
                <w:sz w:val="22"/>
                <w:szCs w:val="22"/>
              </w:rPr>
            </w:pPr>
          </w:p>
          <w:p w14:paraId="157A2834" w14:textId="77777777" w:rsidR="00434B85" w:rsidRDefault="00434B85">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All pupils have access to breakfast </w:t>
            </w:r>
          </w:p>
          <w:p w14:paraId="60CED486" w14:textId="77777777" w:rsidR="00434B85" w:rsidRDefault="00434B85">
            <w:pPr>
              <w:pStyle w:val="TableRowCentered"/>
              <w:jc w:val="left"/>
              <w:rPr>
                <w:rFonts w:asciiTheme="minorHAnsi" w:hAnsiTheme="minorHAnsi" w:cstheme="minorHAnsi"/>
                <w:sz w:val="22"/>
                <w:szCs w:val="22"/>
              </w:rPr>
            </w:pPr>
          </w:p>
          <w:p w14:paraId="5FEDA0B2" w14:textId="77777777" w:rsidR="00434B85" w:rsidRDefault="00434B85">
            <w:pPr>
              <w:pStyle w:val="TableRowCentered"/>
              <w:jc w:val="left"/>
              <w:rPr>
                <w:rFonts w:asciiTheme="minorHAnsi" w:hAnsiTheme="minorHAnsi" w:cstheme="minorHAnsi"/>
                <w:sz w:val="22"/>
                <w:szCs w:val="22"/>
              </w:rPr>
            </w:pPr>
            <w:r>
              <w:rPr>
                <w:rFonts w:asciiTheme="minorHAnsi" w:hAnsiTheme="minorHAnsi" w:cstheme="minorHAnsi"/>
                <w:sz w:val="22"/>
                <w:szCs w:val="22"/>
              </w:rPr>
              <w:t>No stigma attached to free breakfast</w:t>
            </w:r>
          </w:p>
          <w:p w14:paraId="7C4B1865" w14:textId="77777777" w:rsidR="00434B85" w:rsidRDefault="00434B85">
            <w:pPr>
              <w:pStyle w:val="TableRowCentered"/>
              <w:jc w:val="left"/>
              <w:rPr>
                <w:rFonts w:asciiTheme="minorHAnsi" w:hAnsiTheme="minorHAnsi" w:cstheme="minorHAnsi"/>
                <w:sz w:val="22"/>
                <w:szCs w:val="22"/>
              </w:rPr>
            </w:pPr>
          </w:p>
          <w:p w14:paraId="7B9AF740" w14:textId="3A3AC958" w:rsidR="00434B85" w:rsidRPr="006008F5" w:rsidRDefault="00434B85">
            <w:pPr>
              <w:pStyle w:val="TableRowCentered"/>
              <w:jc w:val="left"/>
              <w:rPr>
                <w:rFonts w:asciiTheme="minorHAnsi" w:hAnsiTheme="minorHAnsi" w:cstheme="minorHAnsi"/>
                <w:sz w:val="22"/>
                <w:szCs w:val="22"/>
              </w:rPr>
            </w:pPr>
          </w:p>
        </w:tc>
      </w:tr>
      <w:tr w:rsidR="00190E1A" w:rsidRPr="002F2690" w14:paraId="3DC85083" w14:textId="030C3F46"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CEDD8" w14:textId="37011C83" w:rsidR="00190E1A" w:rsidRPr="002F2690" w:rsidRDefault="00190E1A">
            <w:pPr>
              <w:pStyle w:val="TableRow"/>
              <w:rPr>
                <w:rFonts w:asciiTheme="minorHAnsi" w:hAnsiTheme="minorHAnsi" w:cstheme="minorHAnsi"/>
                <w:sz w:val="22"/>
                <w:szCs w:val="22"/>
              </w:rPr>
            </w:pPr>
            <w:r w:rsidRPr="002F2690">
              <w:rPr>
                <w:rFonts w:asciiTheme="minorHAnsi" w:hAnsiTheme="minorHAnsi" w:cstheme="minorHAnsi"/>
                <w:sz w:val="22"/>
                <w:szCs w:val="22"/>
              </w:rPr>
              <w:lastRenderedPageBreak/>
              <w:t>Learners able to access functional literacy/numeracy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43E" w14:textId="77777777"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Accreditation where appropriate</w:t>
            </w:r>
          </w:p>
          <w:p w14:paraId="21DE2DD1" w14:textId="77777777"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Functional literacy/numeracy to support independence</w:t>
            </w:r>
          </w:p>
          <w:p w14:paraId="592D66A9" w14:textId="74E38A4F" w:rsidR="00190E1A" w:rsidRPr="002F2690"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Employability skills</w:t>
            </w:r>
          </w:p>
        </w:tc>
        <w:tc>
          <w:tcPr>
            <w:tcW w:w="2835" w:type="dxa"/>
            <w:tcBorders>
              <w:top w:val="single" w:sz="4" w:space="0" w:color="000000"/>
              <w:left w:val="single" w:sz="4" w:space="0" w:color="000000"/>
              <w:bottom w:val="single" w:sz="4" w:space="0" w:color="000000"/>
              <w:right w:val="single" w:sz="4" w:space="0" w:color="000000"/>
            </w:tcBorders>
          </w:tcPr>
          <w:p w14:paraId="14F7C1EE" w14:textId="77777777"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Pupils entered at appropriate level</w:t>
            </w:r>
          </w:p>
          <w:p w14:paraId="080FE0D0" w14:textId="77777777" w:rsidR="00190E1A" w:rsidRDefault="00190E1A">
            <w:pPr>
              <w:pStyle w:val="TableRowCentered"/>
              <w:jc w:val="left"/>
              <w:rPr>
                <w:rFonts w:asciiTheme="minorHAnsi" w:hAnsiTheme="minorHAnsi" w:cstheme="minorHAnsi"/>
                <w:sz w:val="22"/>
                <w:szCs w:val="22"/>
              </w:rPr>
            </w:pPr>
          </w:p>
          <w:p w14:paraId="1E70671F" w14:textId="59CA5B2B"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 xml:space="preserve">Pupils out in the community practising application of money/social skills &amp; literacy skills. </w:t>
            </w:r>
          </w:p>
        </w:tc>
        <w:tc>
          <w:tcPr>
            <w:tcW w:w="2693" w:type="dxa"/>
            <w:tcBorders>
              <w:top w:val="single" w:sz="4" w:space="0" w:color="000000"/>
              <w:left w:val="single" w:sz="4" w:space="0" w:color="000000"/>
              <w:bottom w:val="single" w:sz="4" w:space="0" w:color="000000"/>
              <w:right w:val="single" w:sz="4" w:space="0" w:color="000000"/>
            </w:tcBorders>
          </w:tcPr>
          <w:p w14:paraId="67FCD3F1" w14:textId="77777777"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Pupils entered for qualification (NOCN/AQA) – awaiting results</w:t>
            </w:r>
          </w:p>
          <w:p w14:paraId="7C39C417" w14:textId="77777777" w:rsidR="00190E1A" w:rsidRDefault="00190E1A">
            <w:pPr>
              <w:pStyle w:val="TableRowCentered"/>
              <w:jc w:val="left"/>
              <w:rPr>
                <w:rFonts w:asciiTheme="minorHAnsi" w:hAnsiTheme="minorHAnsi" w:cstheme="minorHAnsi"/>
                <w:sz w:val="22"/>
                <w:szCs w:val="22"/>
              </w:rPr>
            </w:pPr>
          </w:p>
          <w:p w14:paraId="49896160" w14:textId="370C8673"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Pupils more confident according to EHCP in using money/social skills and meeting EHCP targets due to community opportunities</w:t>
            </w:r>
          </w:p>
        </w:tc>
        <w:tc>
          <w:tcPr>
            <w:tcW w:w="2552" w:type="dxa"/>
            <w:tcBorders>
              <w:top w:val="single" w:sz="4" w:space="0" w:color="000000"/>
              <w:left w:val="single" w:sz="4" w:space="0" w:color="000000"/>
              <w:bottom w:val="single" w:sz="4" w:space="0" w:color="000000"/>
              <w:right w:val="single" w:sz="4" w:space="0" w:color="000000"/>
            </w:tcBorders>
          </w:tcPr>
          <w:p w14:paraId="07E41F00" w14:textId="3F43B457" w:rsidR="00190E1A" w:rsidRDefault="00434B85">
            <w:pPr>
              <w:pStyle w:val="TableRowCentered"/>
              <w:jc w:val="left"/>
              <w:rPr>
                <w:rFonts w:asciiTheme="minorHAnsi" w:hAnsiTheme="minorHAnsi" w:cstheme="minorHAnsi"/>
                <w:sz w:val="22"/>
                <w:szCs w:val="22"/>
              </w:rPr>
            </w:pPr>
            <w:r>
              <w:rPr>
                <w:rFonts w:asciiTheme="minorHAnsi" w:hAnsiTheme="minorHAnsi" w:cstheme="minorHAnsi"/>
                <w:sz w:val="22"/>
                <w:szCs w:val="22"/>
              </w:rPr>
              <w:t>Accreditation achieved in summer examinations</w:t>
            </w:r>
          </w:p>
        </w:tc>
      </w:tr>
      <w:tr w:rsidR="00190E1A" w:rsidRPr="002F2690" w14:paraId="0B98BC81" w14:textId="5585E9D0" w:rsidTr="00C079DE">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CA42B" w14:textId="22330B94" w:rsidR="00190E1A" w:rsidRPr="002F2690" w:rsidRDefault="00190E1A">
            <w:pPr>
              <w:pStyle w:val="TableRow"/>
              <w:rPr>
                <w:rFonts w:asciiTheme="minorHAnsi" w:hAnsiTheme="minorHAnsi" w:cstheme="minorHAnsi"/>
                <w:sz w:val="22"/>
                <w:szCs w:val="22"/>
              </w:rPr>
            </w:pPr>
            <w:r w:rsidRPr="002F2690">
              <w:rPr>
                <w:rFonts w:asciiTheme="minorHAnsi" w:hAnsiTheme="minorHAnsi" w:cstheme="minorHAnsi"/>
                <w:sz w:val="22"/>
                <w:szCs w:val="22"/>
              </w:rPr>
              <w:t>Evidence for learning package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2D100" w14:textId="684807E4" w:rsidR="00190E1A" w:rsidRPr="002F2690" w:rsidRDefault="00190E1A">
            <w:pPr>
              <w:pStyle w:val="TableRowCentered"/>
              <w:jc w:val="left"/>
              <w:rPr>
                <w:rFonts w:asciiTheme="minorHAnsi" w:hAnsiTheme="minorHAnsi" w:cstheme="minorHAnsi"/>
                <w:sz w:val="22"/>
                <w:szCs w:val="22"/>
              </w:rPr>
            </w:pPr>
            <w:r w:rsidRPr="002F2690">
              <w:rPr>
                <w:rFonts w:asciiTheme="minorHAnsi" w:hAnsiTheme="minorHAnsi" w:cstheme="minorHAnsi"/>
                <w:sz w:val="22"/>
                <w:szCs w:val="22"/>
              </w:rPr>
              <w:t>Evidence for EHCP outcomes for all learning irrespective of learning style. Progression captured</w:t>
            </w:r>
          </w:p>
        </w:tc>
        <w:tc>
          <w:tcPr>
            <w:tcW w:w="2835" w:type="dxa"/>
            <w:tcBorders>
              <w:top w:val="single" w:sz="4" w:space="0" w:color="000000"/>
              <w:left w:val="single" w:sz="4" w:space="0" w:color="000000"/>
              <w:bottom w:val="single" w:sz="4" w:space="0" w:color="000000"/>
              <w:right w:val="single" w:sz="4" w:space="0" w:color="000000"/>
            </w:tcBorders>
          </w:tcPr>
          <w:p w14:paraId="1C414547" w14:textId="77777777" w:rsidR="00190E1A" w:rsidRDefault="00190E1A">
            <w:pPr>
              <w:pStyle w:val="TableRowCentered"/>
              <w:jc w:val="left"/>
              <w:rPr>
                <w:rFonts w:asciiTheme="minorHAnsi" w:hAnsiTheme="minorHAnsi" w:cstheme="minorHAnsi"/>
                <w:sz w:val="22"/>
                <w:szCs w:val="22"/>
              </w:rPr>
            </w:pPr>
          </w:p>
          <w:p w14:paraId="45EAD6DF" w14:textId="77777777" w:rsidR="00190E1A" w:rsidRDefault="00190E1A">
            <w:pPr>
              <w:pStyle w:val="TableRowCentered"/>
              <w:jc w:val="left"/>
              <w:rPr>
                <w:rFonts w:asciiTheme="minorHAnsi" w:hAnsiTheme="minorHAnsi" w:cstheme="minorHAnsi"/>
                <w:sz w:val="22"/>
                <w:szCs w:val="22"/>
              </w:rPr>
            </w:pPr>
          </w:p>
          <w:p w14:paraId="426F91B0" w14:textId="1689EA22" w:rsidR="00190E1A" w:rsidRPr="002F2690" w:rsidRDefault="00190E1A" w:rsidP="006008F5">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Not purchased – too expensive</w:t>
            </w:r>
          </w:p>
        </w:tc>
        <w:tc>
          <w:tcPr>
            <w:tcW w:w="2693" w:type="dxa"/>
            <w:tcBorders>
              <w:top w:val="single" w:sz="4" w:space="0" w:color="000000"/>
              <w:left w:val="single" w:sz="4" w:space="0" w:color="000000"/>
              <w:bottom w:val="single" w:sz="4" w:space="0" w:color="000000"/>
              <w:right w:val="single" w:sz="4" w:space="0" w:color="000000"/>
            </w:tcBorders>
          </w:tcPr>
          <w:p w14:paraId="099FB9F0" w14:textId="7988C8B4" w:rsidR="00190E1A" w:rsidRDefault="00190E1A">
            <w:pPr>
              <w:pStyle w:val="TableRowCentered"/>
              <w:jc w:val="left"/>
              <w:rPr>
                <w:rFonts w:asciiTheme="minorHAnsi" w:hAnsiTheme="minorHAnsi" w:cstheme="minorHAnsi"/>
                <w:sz w:val="22"/>
                <w:szCs w:val="22"/>
              </w:rPr>
            </w:pPr>
            <w:r>
              <w:rPr>
                <w:rFonts w:asciiTheme="minorHAnsi" w:hAnsiTheme="minorHAnsi" w:cstheme="minorHAnsi"/>
                <w:sz w:val="22"/>
                <w:szCs w:val="22"/>
              </w:rPr>
              <w:t>Not purchased – too expensive</w:t>
            </w:r>
          </w:p>
        </w:tc>
        <w:tc>
          <w:tcPr>
            <w:tcW w:w="2552" w:type="dxa"/>
            <w:tcBorders>
              <w:top w:val="single" w:sz="4" w:space="0" w:color="000000"/>
              <w:left w:val="single" w:sz="4" w:space="0" w:color="000000"/>
              <w:bottom w:val="single" w:sz="4" w:space="0" w:color="000000"/>
              <w:right w:val="single" w:sz="4" w:space="0" w:color="000000"/>
            </w:tcBorders>
          </w:tcPr>
          <w:p w14:paraId="0D67C4D8" w14:textId="62C94991" w:rsidR="00190E1A" w:rsidRDefault="00434B85">
            <w:pPr>
              <w:pStyle w:val="TableRowCentered"/>
              <w:jc w:val="left"/>
              <w:rPr>
                <w:rFonts w:asciiTheme="minorHAnsi" w:hAnsiTheme="minorHAnsi" w:cstheme="minorHAnsi"/>
                <w:sz w:val="22"/>
                <w:szCs w:val="22"/>
              </w:rPr>
            </w:pPr>
            <w:r>
              <w:rPr>
                <w:rFonts w:asciiTheme="minorHAnsi" w:hAnsiTheme="minorHAnsi" w:cstheme="minorHAnsi"/>
                <w:sz w:val="22"/>
                <w:szCs w:val="22"/>
              </w:rPr>
              <w:t>Earwig purchased, launch Sept 2022</w:t>
            </w:r>
          </w:p>
        </w:tc>
      </w:tr>
    </w:tbl>
    <w:p w14:paraId="2A06959E" w14:textId="77777777" w:rsidR="00120AB1" w:rsidRPr="002F2690" w:rsidRDefault="00120AB1">
      <w:pPr>
        <w:suppressAutoHyphens w:val="0"/>
        <w:spacing w:after="0" w:line="240" w:lineRule="auto"/>
        <w:rPr>
          <w:rFonts w:asciiTheme="minorHAnsi" w:hAnsiTheme="minorHAnsi" w:cstheme="minorHAnsi"/>
          <w:b/>
          <w:color w:val="104F75"/>
          <w:sz w:val="32"/>
          <w:szCs w:val="32"/>
        </w:rPr>
      </w:pPr>
      <w:r w:rsidRPr="002F2690">
        <w:rPr>
          <w:rFonts w:asciiTheme="minorHAnsi" w:hAnsiTheme="minorHAnsi" w:cstheme="minorHAnsi"/>
        </w:rPr>
        <w:br w:type="page"/>
      </w:r>
    </w:p>
    <w:p w14:paraId="2A7D5512" w14:textId="7B489199" w:rsidR="00E66558" w:rsidRPr="002F2690" w:rsidRDefault="009D71E8">
      <w:pPr>
        <w:pStyle w:val="Heading2"/>
        <w:rPr>
          <w:rFonts w:asciiTheme="minorHAnsi" w:hAnsiTheme="minorHAnsi" w:cstheme="minorHAnsi"/>
        </w:rPr>
      </w:pPr>
      <w:r w:rsidRPr="002F2690">
        <w:rPr>
          <w:rFonts w:asciiTheme="minorHAnsi" w:hAnsiTheme="minorHAnsi" w:cstheme="minorHAnsi"/>
        </w:rPr>
        <w:lastRenderedPageBreak/>
        <w:t>Activity in this academic year</w:t>
      </w:r>
    </w:p>
    <w:p w14:paraId="2A7D5513" w14:textId="77777777" w:rsidR="00E66558" w:rsidRPr="002F2690" w:rsidRDefault="009D71E8">
      <w:pPr>
        <w:spacing w:after="480"/>
        <w:rPr>
          <w:rFonts w:asciiTheme="minorHAnsi" w:hAnsiTheme="minorHAnsi" w:cstheme="minorHAnsi"/>
        </w:rPr>
      </w:pPr>
      <w:r w:rsidRPr="002F2690">
        <w:rPr>
          <w:rFonts w:asciiTheme="minorHAnsi" w:hAnsiTheme="minorHAnsi" w:cstheme="minorHAnsi"/>
        </w:rPr>
        <w:t xml:space="preserve">This details how we intend to spend our pupil premium (and recovery premium funding) </w:t>
      </w:r>
      <w:r w:rsidRPr="002F2690">
        <w:rPr>
          <w:rFonts w:asciiTheme="minorHAnsi" w:hAnsiTheme="minorHAnsi" w:cstheme="minorHAnsi"/>
          <w:b/>
          <w:bCs/>
        </w:rPr>
        <w:t>this academic year</w:t>
      </w:r>
      <w:r w:rsidRPr="002F2690">
        <w:rPr>
          <w:rFonts w:asciiTheme="minorHAnsi" w:hAnsiTheme="minorHAnsi" w:cstheme="minorHAnsi"/>
        </w:rPr>
        <w:t xml:space="preserve"> to address the challenges listed above.</w:t>
      </w:r>
    </w:p>
    <w:p w14:paraId="2A7D5514" w14:textId="77777777" w:rsidR="00E66558" w:rsidRPr="002F2690" w:rsidRDefault="009D71E8">
      <w:pPr>
        <w:pStyle w:val="Heading3"/>
        <w:rPr>
          <w:rFonts w:asciiTheme="minorHAnsi" w:hAnsiTheme="minorHAnsi" w:cstheme="minorHAnsi"/>
        </w:rPr>
      </w:pPr>
      <w:r w:rsidRPr="002F2690">
        <w:rPr>
          <w:rFonts w:asciiTheme="minorHAnsi" w:hAnsiTheme="minorHAnsi" w:cstheme="minorHAnsi"/>
        </w:rPr>
        <w:t>Teaching (for example, CPD, recruitment and retention)</w:t>
      </w:r>
    </w:p>
    <w:p w14:paraId="2A7D5515" w14:textId="77777777" w:rsidR="00E66558" w:rsidRPr="005E0B6E" w:rsidRDefault="009D71E8">
      <w:pPr>
        <w:rPr>
          <w:rFonts w:asciiTheme="minorHAnsi" w:hAnsiTheme="minorHAnsi" w:cstheme="minorHAnsi"/>
        </w:rPr>
      </w:pPr>
      <w:r w:rsidRPr="005E0B6E">
        <w:rPr>
          <w:rFonts w:asciiTheme="minorHAnsi" w:hAnsiTheme="minorHAnsi" w:cstheme="minorHAnsi"/>
        </w:rPr>
        <w:t xml:space="preserve">Budgeted cost: £ </w:t>
      </w:r>
      <w:r w:rsidRPr="005E0B6E">
        <w:rPr>
          <w:rFonts w:asciiTheme="minorHAnsi" w:hAnsiTheme="minorHAnsi" w:cstheme="minorHAnsi"/>
          <w:i/>
          <w:iCs/>
        </w:rPr>
        <w:t>[insert amount]</w:t>
      </w:r>
    </w:p>
    <w:tbl>
      <w:tblPr>
        <w:tblW w:w="5000" w:type="pct"/>
        <w:tblCellMar>
          <w:left w:w="10" w:type="dxa"/>
          <w:right w:w="10" w:type="dxa"/>
        </w:tblCellMar>
        <w:tblLook w:val="04A0" w:firstRow="1" w:lastRow="0" w:firstColumn="1" w:lastColumn="0" w:noHBand="0" w:noVBand="1"/>
      </w:tblPr>
      <w:tblGrid>
        <w:gridCol w:w="2391"/>
        <w:gridCol w:w="3417"/>
        <w:gridCol w:w="2094"/>
        <w:gridCol w:w="1584"/>
      </w:tblGrid>
      <w:tr w:rsidR="004C1350" w:rsidRPr="005E0B6E" w14:paraId="2A7D5519" w14:textId="0A414DDA" w:rsidTr="004C1350">
        <w:tc>
          <w:tcPr>
            <w:tcW w:w="2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4C1350" w:rsidRPr="005E0B6E" w:rsidRDefault="004C1350">
            <w:pPr>
              <w:pStyle w:val="TableHeader"/>
              <w:jc w:val="left"/>
              <w:rPr>
                <w:rFonts w:asciiTheme="minorHAnsi" w:hAnsiTheme="minorHAnsi" w:cstheme="minorHAnsi"/>
              </w:rPr>
            </w:pPr>
            <w:r w:rsidRPr="005E0B6E">
              <w:rPr>
                <w:rFonts w:asciiTheme="minorHAnsi" w:hAnsiTheme="minorHAnsi" w:cstheme="minorHAnsi"/>
              </w:rPr>
              <w:t>Activity</w:t>
            </w:r>
          </w:p>
        </w:tc>
        <w:tc>
          <w:tcPr>
            <w:tcW w:w="34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4C1350" w:rsidRPr="005E0B6E" w:rsidRDefault="004C1350">
            <w:pPr>
              <w:pStyle w:val="TableHeader"/>
              <w:jc w:val="left"/>
              <w:rPr>
                <w:rFonts w:asciiTheme="minorHAnsi" w:hAnsiTheme="minorHAnsi" w:cstheme="minorHAnsi"/>
              </w:rPr>
            </w:pPr>
            <w:r w:rsidRPr="005E0B6E">
              <w:rPr>
                <w:rFonts w:asciiTheme="minorHAnsi" w:hAnsiTheme="minorHAnsi" w:cstheme="minorHAnsi"/>
              </w:rPr>
              <w:t>Evidence that supports this approach</w:t>
            </w:r>
          </w:p>
        </w:tc>
        <w:tc>
          <w:tcPr>
            <w:tcW w:w="20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4C1350" w:rsidRPr="005E0B6E" w:rsidRDefault="004C1350">
            <w:pPr>
              <w:pStyle w:val="TableHeader"/>
              <w:jc w:val="left"/>
              <w:rPr>
                <w:rFonts w:asciiTheme="minorHAnsi" w:hAnsiTheme="minorHAnsi" w:cstheme="minorHAnsi"/>
              </w:rPr>
            </w:pPr>
            <w:r w:rsidRPr="005E0B6E">
              <w:rPr>
                <w:rFonts w:asciiTheme="minorHAnsi" w:hAnsiTheme="minorHAnsi" w:cstheme="minorHAnsi"/>
              </w:rPr>
              <w:t>Challenge number(s) addressed</w:t>
            </w:r>
          </w:p>
        </w:tc>
        <w:tc>
          <w:tcPr>
            <w:tcW w:w="1584" w:type="dxa"/>
            <w:tcBorders>
              <w:top w:val="single" w:sz="4" w:space="0" w:color="000000"/>
              <w:left w:val="single" w:sz="4" w:space="0" w:color="000000"/>
              <w:bottom w:val="single" w:sz="4" w:space="0" w:color="000000"/>
              <w:right w:val="single" w:sz="4" w:space="0" w:color="000000"/>
            </w:tcBorders>
            <w:shd w:val="clear" w:color="auto" w:fill="D8E2E9"/>
          </w:tcPr>
          <w:p w14:paraId="06544F82" w14:textId="764B9EC2" w:rsidR="004C1350" w:rsidRPr="005E0B6E" w:rsidRDefault="004C1350">
            <w:pPr>
              <w:pStyle w:val="TableHeader"/>
              <w:jc w:val="left"/>
              <w:rPr>
                <w:rFonts w:asciiTheme="minorHAnsi" w:hAnsiTheme="minorHAnsi" w:cstheme="minorHAnsi"/>
              </w:rPr>
            </w:pPr>
            <w:r w:rsidRPr="005E0B6E">
              <w:rPr>
                <w:rFonts w:asciiTheme="minorHAnsi" w:hAnsiTheme="minorHAnsi" w:cstheme="minorHAnsi"/>
              </w:rPr>
              <w:t>Cost</w:t>
            </w:r>
          </w:p>
        </w:tc>
      </w:tr>
      <w:tr w:rsidR="004C1350" w:rsidRPr="005E0B6E" w14:paraId="2A7D5521" w14:textId="6B7AE140" w:rsidTr="004C1350">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6BCE354" w:rsidR="004C1350" w:rsidRPr="005E0B6E" w:rsidRDefault="004C1350">
            <w:pPr>
              <w:pStyle w:val="TableRow"/>
              <w:rPr>
                <w:rFonts w:asciiTheme="minorHAnsi" w:hAnsiTheme="minorHAnsi" w:cstheme="minorHAnsi"/>
                <w:i/>
              </w:rPr>
            </w:pPr>
            <w:r w:rsidRPr="005E0B6E">
              <w:rPr>
                <w:rFonts w:asciiTheme="minorHAnsi" w:hAnsiTheme="minorHAnsi" w:cstheme="minorHAnsi"/>
                <w:i/>
              </w:rPr>
              <w:t>Rebound Therapy Training</w:t>
            </w:r>
            <w:r w:rsidR="00163355">
              <w:rPr>
                <w:rFonts w:asciiTheme="minorHAnsi" w:hAnsiTheme="minorHAnsi" w:cstheme="minorHAnsi"/>
                <w:i/>
              </w:rPr>
              <w:t xml:space="preserve"> x 2 days </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1E5B" w14:textId="77777777" w:rsidR="004C1350" w:rsidRPr="005E0B6E" w:rsidRDefault="004C1350" w:rsidP="002E5D0C">
            <w:pPr>
              <w:pStyle w:val="TableRowCentered"/>
              <w:jc w:val="left"/>
              <w:rPr>
                <w:rFonts w:asciiTheme="minorHAnsi" w:hAnsiTheme="minorHAnsi" w:cstheme="minorHAnsi"/>
                <w:szCs w:val="24"/>
              </w:rPr>
            </w:pPr>
            <w:r w:rsidRPr="005E0B6E">
              <w:rPr>
                <w:rFonts w:asciiTheme="minorHAnsi" w:hAnsiTheme="minorHAnsi" w:cstheme="minorHAnsi"/>
                <w:szCs w:val="24"/>
              </w:rPr>
              <w:t>Pupils more regulated, ready for learning opportunities</w:t>
            </w:r>
          </w:p>
          <w:p w14:paraId="6BE0EA35" w14:textId="77777777" w:rsidR="004C1350" w:rsidRPr="005E0B6E" w:rsidRDefault="004C1350" w:rsidP="002E5D0C">
            <w:pPr>
              <w:pStyle w:val="TableRowCentered"/>
              <w:jc w:val="left"/>
              <w:rPr>
                <w:rFonts w:asciiTheme="minorHAnsi" w:hAnsiTheme="minorHAnsi" w:cstheme="minorHAnsi"/>
                <w:szCs w:val="24"/>
              </w:rPr>
            </w:pPr>
            <w:r w:rsidRPr="005E0B6E">
              <w:rPr>
                <w:rFonts w:asciiTheme="minorHAnsi" w:hAnsiTheme="minorHAnsi" w:cstheme="minorHAnsi"/>
                <w:szCs w:val="24"/>
              </w:rPr>
              <w:t>Reduction in CPOMs – negatives</w:t>
            </w:r>
          </w:p>
          <w:p w14:paraId="2A7D551F" w14:textId="09AEEE6A" w:rsidR="004C1350" w:rsidRPr="005E0B6E" w:rsidRDefault="004C1350" w:rsidP="002E5D0C">
            <w:pPr>
              <w:pStyle w:val="TableRowCentered"/>
              <w:jc w:val="left"/>
              <w:rPr>
                <w:rFonts w:asciiTheme="minorHAnsi" w:hAnsiTheme="minorHAnsi" w:cstheme="minorHAnsi"/>
                <w:szCs w:val="24"/>
              </w:rPr>
            </w:pPr>
            <w:r w:rsidRPr="005E0B6E">
              <w:rPr>
                <w:rFonts w:asciiTheme="minorHAnsi" w:hAnsiTheme="minorHAnsi" w:cstheme="minorHAnsi"/>
                <w:szCs w:val="24"/>
              </w:rPr>
              <w:t>Staff feedback</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E6FAF8B" w:rsidR="004C1350" w:rsidRPr="005E0B6E" w:rsidRDefault="004C1350">
            <w:pPr>
              <w:pStyle w:val="TableRowCentered"/>
              <w:jc w:val="left"/>
              <w:rPr>
                <w:rFonts w:asciiTheme="minorHAnsi" w:hAnsiTheme="minorHAnsi" w:cstheme="minorHAnsi"/>
                <w:szCs w:val="24"/>
              </w:rPr>
            </w:pPr>
            <w:r w:rsidRPr="005E0B6E">
              <w:rPr>
                <w:rFonts w:asciiTheme="minorHAnsi" w:hAnsiTheme="minorHAnsi" w:cstheme="minorHAnsi"/>
                <w:szCs w:val="24"/>
              </w:rPr>
              <w:t>1, 3</w:t>
            </w:r>
          </w:p>
        </w:tc>
        <w:tc>
          <w:tcPr>
            <w:tcW w:w="1584" w:type="dxa"/>
            <w:tcBorders>
              <w:top w:val="single" w:sz="4" w:space="0" w:color="000000"/>
              <w:left w:val="single" w:sz="4" w:space="0" w:color="000000"/>
              <w:bottom w:val="single" w:sz="4" w:space="0" w:color="000000"/>
              <w:right w:val="single" w:sz="4" w:space="0" w:color="000000"/>
            </w:tcBorders>
          </w:tcPr>
          <w:p w14:paraId="642048D6" w14:textId="15B3FFE2" w:rsidR="00E93C4D" w:rsidRPr="005E0B6E" w:rsidRDefault="00E93C4D" w:rsidP="00E93C4D">
            <w:pPr>
              <w:pStyle w:val="TableRowCentered"/>
              <w:jc w:val="left"/>
              <w:rPr>
                <w:rFonts w:asciiTheme="minorHAnsi" w:hAnsiTheme="minorHAnsi" w:cstheme="minorHAnsi"/>
                <w:szCs w:val="24"/>
              </w:rPr>
            </w:pPr>
            <w:r w:rsidRPr="005E0B6E">
              <w:rPr>
                <w:rFonts w:asciiTheme="minorHAnsi" w:hAnsiTheme="minorHAnsi" w:cstheme="minorHAnsi"/>
                <w:szCs w:val="24"/>
              </w:rPr>
              <w:t xml:space="preserve">170 x 2 plus cover </w:t>
            </w:r>
          </w:p>
        </w:tc>
      </w:tr>
      <w:tr w:rsidR="004C1350" w:rsidRPr="005E0B6E" w14:paraId="13655C27" w14:textId="45972BDC" w:rsidTr="004C1350">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72818" w14:textId="77777777" w:rsidR="004C1350" w:rsidRPr="005E0B6E" w:rsidRDefault="004C1350">
            <w:pPr>
              <w:pStyle w:val="TableRow"/>
              <w:rPr>
                <w:rFonts w:asciiTheme="minorHAnsi" w:hAnsiTheme="minorHAnsi" w:cstheme="minorHAnsi"/>
                <w:i/>
              </w:rPr>
            </w:pPr>
            <w:r w:rsidRPr="005E0B6E">
              <w:rPr>
                <w:rFonts w:asciiTheme="minorHAnsi" w:hAnsiTheme="minorHAnsi" w:cstheme="minorHAnsi"/>
                <w:i/>
              </w:rPr>
              <w:t>ACEs/Attachment training</w:t>
            </w:r>
            <w:r w:rsidR="00E93C4D" w:rsidRPr="005E0B6E">
              <w:rPr>
                <w:rFonts w:asciiTheme="minorHAnsi" w:hAnsiTheme="minorHAnsi" w:cstheme="minorHAnsi"/>
                <w:i/>
              </w:rPr>
              <w:t xml:space="preserve"> (1 day)</w:t>
            </w:r>
          </w:p>
          <w:p w14:paraId="1DD85F4C" w14:textId="12D5BFAB" w:rsidR="00E93C4D" w:rsidRPr="005E0B6E" w:rsidRDefault="00E93C4D">
            <w:pPr>
              <w:pStyle w:val="TableRow"/>
              <w:rPr>
                <w:rFonts w:asciiTheme="minorHAnsi" w:hAnsiTheme="minorHAnsi" w:cstheme="minorHAnsi"/>
                <w:i/>
              </w:rPr>
            </w:pPr>
            <w:r w:rsidRPr="005E0B6E">
              <w:rPr>
                <w:rFonts w:asciiTheme="minorHAnsi" w:hAnsiTheme="minorHAnsi" w:cstheme="minorHAnsi"/>
                <w:i/>
              </w:rPr>
              <w:t>Positive Behaviour Support/Positive Regard</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F9BC6" w14:textId="77777777" w:rsidR="004C1350" w:rsidRPr="005E0B6E" w:rsidRDefault="004C1350" w:rsidP="00FE51D2">
            <w:pPr>
              <w:pStyle w:val="TableRowCentered"/>
              <w:jc w:val="left"/>
              <w:rPr>
                <w:rFonts w:asciiTheme="minorHAnsi" w:hAnsiTheme="minorHAnsi" w:cstheme="minorHAnsi"/>
                <w:szCs w:val="24"/>
              </w:rPr>
            </w:pPr>
            <w:r w:rsidRPr="005E0B6E">
              <w:rPr>
                <w:rFonts w:asciiTheme="minorHAnsi" w:hAnsiTheme="minorHAnsi" w:cstheme="minorHAnsi"/>
                <w:szCs w:val="24"/>
              </w:rPr>
              <w:t>Understanding of trauma-based therapy and the impact this has on our learners</w:t>
            </w:r>
          </w:p>
          <w:p w14:paraId="10CCBAFB" w14:textId="5DBC6CC4" w:rsidR="004C1350" w:rsidRPr="005E0B6E" w:rsidRDefault="004C1350" w:rsidP="00FE51D2">
            <w:pPr>
              <w:pStyle w:val="TableRowCentered"/>
              <w:jc w:val="left"/>
              <w:rPr>
                <w:rFonts w:asciiTheme="minorHAnsi" w:hAnsiTheme="minorHAnsi" w:cstheme="minorHAnsi"/>
                <w:szCs w:val="24"/>
              </w:rPr>
            </w:pPr>
            <w:r w:rsidRPr="005E0B6E">
              <w:rPr>
                <w:rFonts w:asciiTheme="minorHAnsi" w:hAnsiTheme="minorHAnsi" w:cstheme="minorHAnsi"/>
                <w:szCs w:val="24"/>
              </w:rPr>
              <w:t xml:space="preserve">Strategies used to regulate and understand individual needs and </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DF6E5" w14:textId="0F2F5A15" w:rsidR="004C1350" w:rsidRPr="005E0B6E" w:rsidRDefault="004C1350">
            <w:pPr>
              <w:pStyle w:val="TableRowCentered"/>
              <w:jc w:val="left"/>
              <w:rPr>
                <w:rFonts w:asciiTheme="minorHAnsi" w:hAnsiTheme="minorHAnsi" w:cstheme="minorHAnsi"/>
                <w:szCs w:val="24"/>
              </w:rPr>
            </w:pPr>
            <w:r w:rsidRPr="005E0B6E">
              <w:rPr>
                <w:rFonts w:asciiTheme="minorHAnsi" w:hAnsiTheme="minorHAnsi" w:cstheme="minorHAnsi"/>
                <w:szCs w:val="24"/>
              </w:rPr>
              <w:t>1, 3</w:t>
            </w:r>
          </w:p>
        </w:tc>
        <w:tc>
          <w:tcPr>
            <w:tcW w:w="1584" w:type="dxa"/>
            <w:tcBorders>
              <w:top w:val="single" w:sz="4" w:space="0" w:color="000000"/>
              <w:left w:val="single" w:sz="4" w:space="0" w:color="000000"/>
              <w:bottom w:val="single" w:sz="4" w:space="0" w:color="000000"/>
              <w:right w:val="single" w:sz="4" w:space="0" w:color="000000"/>
            </w:tcBorders>
          </w:tcPr>
          <w:p w14:paraId="537A62E6" w14:textId="0F90517E" w:rsidR="004C1350" w:rsidRPr="005E0B6E" w:rsidRDefault="00E93C4D">
            <w:pPr>
              <w:pStyle w:val="TableRowCentered"/>
              <w:jc w:val="left"/>
              <w:rPr>
                <w:rFonts w:asciiTheme="minorHAnsi" w:hAnsiTheme="minorHAnsi" w:cstheme="minorHAnsi"/>
                <w:szCs w:val="24"/>
              </w:rPr>
            </w:pPr>
            <w:r w:rsidRPr="005E0B6E">
              <w:rPr>
                <w:rFonts w:asciiTheme="minorHAnsi" w:hAnsiTheme="minorHAnsi" w:cstheme="minorHAnsi"/>
                <w:szCs w:val="24"/>
              </w:rPr>
              <w:t>£700</w:t>
            </w:r>
          </w:p>
        </w:tc>
      </w:tr>
      <w:tr w:rsidR="004C1350" w:rsidRPr="005E0B6E" w14:paraId="3C9A5561" w14:textId="1930F271" w:rsidTr="004C1350">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8794" w14:textId="30088CFF" w:rsidR="004C1350" w:rsidRPr="005E0B6E" w:rsidRDefault="004C1350">
            <w:pPr>
              <w:pStyle w:val="TableRow"/>
              <w:rPr>
                <w:rFonts w:asciiTheme="minorHAnsi" w:hAnsiTheme="minorHAnsi" w:cstheme="minorHAnsi"/>
                <w:i/>
              </w:rPr>
            </w:pPr>
            <w:r w:rsidRPr="005E0B6E">
              <w:rPr>
                <w:rFonts w:asciiTheme="minorHAnsi" w:hAnsiTheme="minorHAnsi" w:cstheme="minorHAnsi"/>
                <w:i/>
              </w:rPr>
              <w:t>Thrive training – practitioner refreshers</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52A11" w14:textId="57A56F86" w:rsidR="004C1350" w:rsidRPr="005E0B6E" w:rsidRDefault="004C1350" w:rsidP="00354D2C">
            <w:pPr>
              <w:pStyle w:val="TableRowCentered"/>
              <w:jc w:val="left"/>
              <w:rPr>
                <w:rFonts w:asciiTheme="minorHAnsi" w:hAnsiTheme="minorHAnsi" w:cstheme="minorHAnsi"/>
                <w:szCs w:val="24"/>
              </w:rPr>
            </w:pPr>
            <w:r w:rsidRPr="005E0B6E">
              <w:rPr>
                <w:rFonts w:asciiTheme="minorHAnsi" w:hAnsiTheme="minorHAnsi" w:cstheme="minorHAnsi"/>
                <w:szCs w:val="24"/>
              </w:rPr>
              <w:t>Cascade/Champion – whole school approach</w:t>
            </w:r>
          </w:p>
          <w:p w14:paraId="7ADFADF1" w14:textId="00B45095" w:rsidR="004C1350" w:rsidRPr="005E0B6E" w:rsidRDefault="004C1350" w:rsidP="009B60E3">
            <w:pPr>
              <w:pStyle w:val="TableRowCentered"/>
              <w:jc w:val="left"/>
              <w:rPr>
                <w:rFonts w:asciiTheme="minorHAnsi" w:hAnsiTheme="minorHAnsi" w:cstheme="minorHAnsi"/>
                <w:szCs w:val="24"/>
              </w:rPr>
            </w:pPr>
            <w:r w:rsidRPr="005E0B6E">
              <w:rPr>
                <w:rFonts w:asciiTheme="minorHAnsi" w:hAnsiTheme="minorHAnsi" w:cstheme="minorHAnsi"/>
                <w:szCs w:val="24"/>
              </w:rPr>
              <w:t xml:space="preserve">Support colleagues and </w:t>
            </w:r>
            <w:proofErr w:type="gramStart"/>
            <w:r w:rsidRPr="005E0B6E">
              <w:rPr>
                <w:rFonts w:asciiTheme="minorHAnsi" w:hAnsiTheme="minorHAnsi" w:cstheme="minorHAnsi"/>
                <w:szCs w:val="24"/>
              </w:rPr>
              <w:t>young  people</w:t>
            </w:r>
            <w:proofErr w:type="gramEnd"/>
            <w:r w:rsidRPr="005E0B6E">
              <w:rPr>
                <w:rFonts w:asciiTheme="minorHAnsi" w:hAnsiTheme="minorHAnsi" w:cstheme="minorHAnsi"/>
                <w:szCs w:val="24"/>
              </w:rPr>
              <w:t xml:space="preserve"> with emotional wellbeing</w:t>
            </w:r>
          </w:p>
          <w:p w14:paraId="2779E99F" w14:textId="47BD0024" w:rsidR="004C1350" w:rsidRPr="005E0B6E" w:rsidRDefault="004C1350" w:rsidP="00354D2C">
            <w:pPr>
              <w:pStyle w:val="TableRowCentered"/>
              <w:jc w:val="left"/>
              <w:rPr>
                <w:rFonts w:asciiTheme="minorHAnsi" w:hAnsiTheme="minorHAnsi" w:cstheme="minorHAnsi"/>
                <w:szCs w:val="24"/>
              </w:rPr>
            </w:pPr>
            <w:r w:rsidRPr="005E0B6E">
              <w:rPr>
                <w:rFonts w:asciiTheme="minorHAnsi" w:hAnsiTheme="minorHAnsi" w:cstheme="minorHAnsi"/>
                <w:szCs w:val="24"/>
              </w:rPr>
              <w:t>Profile learner needs and targeted action plan to reduce instances of emotional dysregulation</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3CBA" w14:textId="31DB9FC9" w:rsidR="004C1350" w:rsidRPr="005E0B6E" w:rsidRDefault="004C1350">
            <w:pPr>
              <w:pStyle w:val="TableRowCentered"/>
              <w:jc w:val="left"/>
              <w:rPr>
                <w:rFonts w:asciiTheme="minorHAnsi" w:hAnsiTheme="minorHAnsi" w:cstheme="minorHAnsi"/>
                <w:szCs w:val="24"/>
              </w:rPr>
            </w:pPr>
            <w:r w:rsidRPr="005E0B6E">
              <w:rPr>
                <w:rFonts w:asciiTheme="minorHAnsi" w:hAnsiTheme="minorHAnsi" w:cstheme="minorHAnsi"/>
                <w:szCs w:val="24"/>
              </w:rPr>
              <w:t>1, 3</w:t>
            </w:r>
          </w:p>
        </w:tc>
        <w:tc>
          <w:tcPr>
            <w:tcW w:w="1584" w:type="dxa"/>
            <w:tcBorders>
              <w:top w:val="single" w:sz="4" w:space="0" w:color="000000"/>
              <w:left w:val="single" w:sz="4" w:space="0" w:color="000000"/>
              <w:bottom w:val="single" w:sz="4" w:space="0" w:color="000000"/>
              <w:right w:val="single" w:sz="4" w:space="0" w:color="000000"/>
            </w:tcBorders>
          </w:tcPr>
          <w:p w14:paraId="05D18736" w14:textId="219FCD6E" w:rsidR="004C1350" w:rsidRPr="005E0B6E" w:rsidRDefault="00861CB4">
            <w:pPr>
              <w:pStyle w:val="TableRowCentered"/>
              <w:jc w:val="left"/>
              <w:rPr>
                <w:rFonts w:asciiTheme="minorHAnsi" w:hAnsiTheme="minorHAnsi" w:cstheme="minorHAnsi"/>
                <w:szCs w:val="24"/>
              </w:rPr>
            </w:pPr>
            <w:r w:rsidRPr="005E0B6E">
              <w:rPr>
                <w:rFonts w:asciiTheme="minorHAnsi" w:hAnsiTheme="minorHAnsi" w:cstheme="minorHAnsi"/>
                <w:szCs w:val="24"/>
              </w:rPr>
              <w:t>£3000</w:t>
            </w:r>
          </w:p>
        </w:tc>
      </w:tr>
      <w:tr w:rsidR="004C1350" w:rsidRPr="005E0B6E" w14:paraId="6F615F1C" w14:textId="523CD1E5" w:rsidTr="004C1350">
        <w:tc>
          <w:tcPr>
            <w:tcW w:w="2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DB35" w14:textId="4BE65854" w:rsidR="004C1350" w:rsidRPr="005E0B6E" w:rsidRDefault="004C1350">
            <w:pPr>
              <w:pStyle w:val="TableRow"/>
              <w:rPr>
                <w:rFonts w:asciiTheme="minorHAnsi" w:hAnsiTheme="minorHAnsi" w:cstheme="minorHAnsi"/>
                <w:i/>
              </w:rPr>
            </w:pPr>
            <w:r w:rsidRPr="005E0B6E">
              <w:rPr>
                <w:rFonts w:asciiTheme="minorHAnsi" w:hAnsiTheme="minorHAnsi" w:cstheme="minorHAnsi"/>
                <w:i/>
              </w:rPr>
              <w:t>EHCP outcomes training</w:t>
            </w:r>
            <w:r w:rsidR="00861CB4" w:rsidRPr="005E0B6E">
              <w:rPr>
                <w:rFonts w:asciiTheme="minorHAnsi" w:hAnsiTheme="minorHAnsi" w:cstheme="minorHAnsi"/>
                <w:i/>
              </w:rPr>
              <w:t xml:space="preserve"> </w:t>
            </w:r>
            <w:r w:rsidR="005E0B6E" w:rsidRPr="005E0B6E">
              <w:rPr>
                <w:rFonts w:asciiTheme="minorHAnsi" w:hAnsiTheme="minorHAnsi" w:cstheme="minorHAnsi"/>
                <w:i/>
              </w:rPr>
              <w:t>- multiple</w:t>
            </w:r>
          </w:p>
        </w:tc>
        <w:tc>
          <w:tcPr>
            <w:tcW w:w="3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24A42" w14:textId="77777777" w:rsidR="004C1350" w:rsidRPr="005E0B6E" w:rsidRDefault="00861CB4">
            <w:pPr>
              <w:pStyle w:val="TableRowCentered"/>
              <w:jc w:val="left"/>
              <w:rPr>
                <w:rFonts w:asciiTheme="minorHAnsi" w:hAnsiTheme="minorHAnsi" w:cstheme="minorHAnsi"/>
                <w:szCs w:val="24"/>
              </w:rPr>
            </w:pPr>
            <w:r w:rsidRPr="005E0B6E">
              <w:rPr>
                <w:rFonts w:asciiTheme="minorHAnsi" w:hAnsiTheme="minorHAnsi" w:cstheme="minorHAnsi"/>
                <w:szCs w:val="24"/>
              </w:rPr>
              <w:t>Progress linked to EHCP outcomes</w:t>
            </w:r>
          </w:p>
          <w:p w14:paraId="48394D09" w14:textId="77777777" w:rsidR="00861CB4" w:rsidRPr="005E0B6E" w:rsidRDefault="00861CB4">
            <w:pPr>
              <w:pStyle w:val="TableRowCentered"/>
              <w:jc w:val="left"/>
              <w:rPr>
                <w:rFonts w:asciiTheme="minorHAnsi" w:hAnsiTheme="minorHAnsi" w:cstheme="minorHAnsi"/>
                <w:szCs w:val="24"/>
              </w:rPr>
            </w:pPr>
            <w:r w:rsidRPr="005E0B6E">
              <w:rPr>
                <w:rFonts w:asciiTheme="minorHAnsi" w:hAnsiTheme="minorHAnsi" w:cstheme="minorHAnsi"/>
                <w:szCs w:val="24"/>
              </w:rPr>
              <w:t>Progression onto post16/18 courses</w:t>
            </w:r>
          </w:p>
          <w:p w14:paraId="60BC87A6" w14:textId="6E98A53C" w:rsidR="00861CB4" w:rsidRPr="005E0B6E" w:rsidRDefault="00861CB4">
            <w:pPr>
              <w:pStyle w:val="TableRowCentered"/>
              <w:jc w:val="left"/>
              <w:rPr>
                <w:rFonts w:asciiTheme="minorHAnsi" w:hAnsiTheme="minorHAnsi" w:cstheme="minorHAnsi"/>
                <w:szCs w:val="24"/>
              </w:rPr>
            </w:pPr>
            <w:r w:rsidRPr="005E0B6E">
              <w:rPr>
                <w:rFonts w:asciiTheme="minorHAnsi" w:hAnsiTheme="minorHAnsi" w:cstheme="minorHAnsi"/>
                <w:szCs w:val="24"/>
              </w:rPr>
              <w:t>Lifelong independence skills</w:t>
            </w:r>
          </w:p>
        </w:tc>
        <w:tc>
          <w:tcPr>
            <w:tcW w:w="20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CCDD6" w14:textId="174B9297" w:rsidR="004C1350" w:rsidRPr="005E0B6E" w:rsidRDefault="004C1350">
            <w:pPr>
              <w:pStyle w:val="TableRowCentered"/>
              <w:jc w:val="left"/>
              <w:rPr>
                <w:rFonts w:asciiTheme="minorHAnsi" w:hAnsiTheme="minorHAnsi" w:cstheme="minorHAnsi"/>
                <w:szCs w:val="24"/>
              </w:rPr>
            </w:pPr>
            <w:r w:rsidRPr="005E0B6E">
              <w:rPr>
                <w:rFonts w:asciiTheme="minorHAnsi" w:hAnsiTheme="minorHAnsi" w:cstheme="minorHAnsi"/>
                <w:szCs w:val="24"/>
              </w:rPr>
              <w:t>1, 2, 3,4,5</w:t>
            </w:r>
            <w:r w:rsidR="005E0B6E" w:rsidRPr="005E0B6E">
              <w:rPr>
                <w:rFonts w:asciiTheme="minorHAnsi" w:hAnsiTheme="minorHAnsi" w:cstheme="minorHAnsi"/>
                <w:szCs w:val="24"/>
              </w:rPr>
              <w:t>, 6</w:t>
            </w:r>
          </w:p>
        </w:tc>
        <w:tc>
          <w:tcPr>
            <w:tcW w:w="1584" w:type="dxa"/>
            <w:tcBorders>
              <w:top w:val="single" w:sz="4" w:space="0" w:color="000000"/>
              <w:left w:val="single" w:sz="4" w:space="0" w:color="000000"/>
              <w:bottom w:val="single" w:sz="4" w:space="0" w:color="000000"/>
              <w:right w:val="single" w:sz="4" w:space="0" w:color="000000"/>
            </w:tcBorders>
          </w:tcPr>
          <w:p w14:paraId="024D2FA3" w14:textId="49910BAD" w:rsidR="004C1350" w:rsidRPr="005E0B6E" w:rsidRDefault="007511CD">
            <w:pPr>
              <w:pStyle w:val="TableRowCentered"/>
              <w:jc w:val="left"/>
              <w:rPr>
                <w:rFonts w:asciiTheme="minorHAnsi" w:hAnsiTheme="minorHAnsi" w:cstheme="minorHAnsi"/>
                <w:szCs w:val="24"/>
              </w:rPr>
            </w:pPr>
            <w:r>
              <w:rPr>
                <w:rFonts w:asciiTheme="minorHAnsi" w:hAnsiTheme="minorHAnsi" w:cstheme="minorHAnsi"/>
                <w:szCs w:val="24"/>
              </w:rPr>
              <w:t>Cost of cover for teachers</w:t>
            </w:r>
          </w:p>
        </w:tc>
      </w:tr>
    </w:tbl>
    <w:p w14:paraId="2A7D5522" w14:textId="3006B0A0" w:rsidR="00E66558" w:rsidRDefault="00E66558">
      <w:pPr>
        <w:keepNext/>
        <w:spacing w:after="60"/>
        <w:outlineLvl w:val="1"/>
        <w:rPr>
          <w:rFonts w:asciiTheme="minorHAnsi" w:hAnsiTheme="minorHAnsi" w:cstheme="minorHAnsi"/>
        </w:rPr>
      </w:pPr>
    </w:p>
    <w:p w14:paraId="76163AAE" w14:textId="4DD6160D" w:rsidR="005E0B6E" w:rsidRDefault="005E0B6E">
      <w:pPr>
        <w:keepNext/>
        <w:spacing w:after="60"/>
        <w:outlineLvl w:val="1"/>
        <w:rPr>
          <w:rFonts w:asciiTheme="minorHAnsi" w:hAnsiTheme="minorHAnsi" w:cstheme="minorHAnsi"/>
        </w:rPr>
      </w:pPr>
    </w:p>
    <w:p w14:paraId="2918DFD8" w14:textId="77777777" w:rsidR="005E0B6E" w:rsidRPr="005E0B6E" w:rsidRDefault="005E0B6E">
      <w:pPr>
        <w:keepNext/>
        <w:spacing w:after="60"/>
        <w:outlineLvl w:val="1"/>
        <w:rPr>
          <w:rFonts w:asciiTheme="minorHAnsi" w:hAnsiTheme="minorHAnsi" w:cstheme="minorHAnsi"/>
        </w:rPr>
      </w:pPr>
    </w:p>
    <w:p w14:paraId="2A7D5523" w14:textId="1DC08891" w:rsidR="00E66558" w:rsidRPr="002F2690" w:rsidRDefault="009D71E8">
      <w:pPr>
        <w:rPr>
          <w:rFonts w:asciiTheme="minorHAnsi" w:hAnsiTheme="minorHAnsi" w:cstheme="minorHAnsi"/>
          <w:b/>
          <w:bCs/>
          <w:color w:val="104F75"/>
          <w:sz w:val="28"/>
          <w:szCs w:val="28"/>
        </w:rPr>
      </w:pPr>
      <w:r w:rsidRPr="002F2690">
        <w:rPr>
          <w:rFonts w:asciiTheme="minorHAnsi" w:hAnsiTheme="minorHAnsi" w:cstheme="minorHAnsi"/>
          <w:b/>
          <w:bCs/>
          <w:color w:val="104F75"/>
          <w:sz w:val="28"/>
          <w:szCs w:val="28"/>
        </w:rPr>
        <w:t xml:space="preserve">Targeted academic support (for example, </w:t>
      </w:r>
      <w:r w:rsidR="00D33FE5" w:rsidRPr="002F2690">
        <w:rPr>
          <w:rFonts w:asciiTheme="minorHAnsi" w:hAnsiTheme="minorHAnsi" w:cstheme="minorHAnsi"/>
          <w:b/>
          <w:bCs/>
          <w:color w:val="104F75"/>
          <w:sz w:val="28"/>
          <w:szCs w:val="28"/>
        </w:rPr>
        <w:t xml:space="preserve">tutoring, one-to-one support </w:t>
      </w:r>
      <w:r w:rsidRPr="002F2690">
        <w:rPr>
          <w:rFonts w:asciiTheme="minorHAnsi" w:hAnsiTheme="minorHAnsi" w:cstheme="minorHAnsi"/>
          <w:b/>
          <w:bCs/>
          <w:color w:val="104F75"/>
          <w:sz w:val="28"/>
          <w:szCs w:val="28"/>
        </w:rPr>
        <w:t xml:space="preserve">structured interventions) </w:t>
      </w:r>
    </w:p>
    <w:p w14:paraId="2A7D5524" w14:textId="77777777" w:rsidR="00E66558" w:rsidRPr="002F2690" w:rsidRDefault="009D71E8">
      <w:pPr>
        <w:rPr>
          <w:rFonts w:asciiTheme="minorHAnsi" w:hAnsiTheme="minorHAnsi" w:cstheme="minorHAnsi"/>
        </w:rPr>
      </w:pPr>
      <w:r w:rsidRPr="002F2690">
        <w:rPr>
          <w:rFonts w:asciiTheme="minorHAnsi" w:hAnsiTheme="minorHAnsi" w:cstheme="minorHAnsi"/>
        </w:rPr>
        <w:t xml:space="preserve">Budgeted cost: £ </w:t>
      </w:r>
      <w:r w:rsidRPr="002F2690">
        <w:rPr>
          <w:rFonts w:asciiTheme="minorHAnsi" w:hAnsiTheme="minorHAnsi" w:cstheme="minorHAnsi"/>
          <w:i/>
          <w:iCs/>
        </w:rPr>
        <w:t>[insert amount]</w:t>
      </w:r>
    </w:p>
    <w:tbl>
      <w:tblPr>
        <w:tblW w:w="5000" w:type="pct"/>
        <w:tblCellMar>
          <w:left w:w="10" w:type="dxa"/>
          <w:right w:w="10" w:type="dxa"/>
        </w:tblCellMar>
        <w:tblLook w:val="04A0" w:firstRow="1" w:lastRow="0" w:firstColumn="1" w:lastColumn="0" w:noHBand="0" w:noVBand="1"/>
      </w:tblPr>
      <w:tblGrid>
        <w:gridCol w:w="2470"/>
        <w:gridCol w:w="3254"/>
        <w:gridCol w:w="2121"/>
        <w:gridCol w:w="1641"/>
      </w:tblGrid>
      <w:tr w:rsidR="004C1350" w:rsidRPr="002F2690" w14:paraId="2A7D5528" w14:textId="23B6D9D5" w:rsidTr="004C1350">
        <w:tc>
          <w:tcPr>
            <w:tcW w:w="24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4C1350" w:rsidRPr="002F2690" w:rsidRDefault="004C1350">
            <w:pPr>
              <w:pStyle w:val="TableHeader"/>
              <w:jc w:val="left"/>
              <w:rPr>
                <w:rFonts w:asciiTheme="minorHAnsi" w:hAnsiTheme="minorHAnsi" w:cstheme="minorHAnsi"/>
              </w:rPr>
            </w:pPr>
            <w:r w:rsidRPr="002F2690">
              <w:rPr>
                <w:rFonts w:asciiTheme="minorHAnsi" w:hAnsiTheme="minorHAnsi" w:cstheme="minorHAnsi"/>
              </w:rPr>
              <w:t>Activity</w:t>
            </w:r>
          </w:p>
        </w:tc>
        <w:tc>
          <w:tcPr>
            <w:tcW w:w="3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4C1350" w:rsidRPr="002F2690" w:rsidRDefault="004C1350">
            <w:pPr>
              <w:pStyle w:val="TableHeader"/>
              <w:jc w:val="left"/>
              <w:rPr>
                <w:rFonts w:asciiTheme="minorHAnsi" w:hAnsiTheme="minorHAnsi" w:cstheme="minorHAnsi"/>
              </w:rPr>
            </w:pPr>
            <w:r w:rsidRPr="002F2690">
              <w:rPr>
                <w:rFonts w:asciiTheme="minorHAnsi" w:hAnsiTheme="minorHAnsi" w:cstheme="minorHAnsi"/>
              </w:rPr>
              <w:t>Evidence that supports this approach</w:t>
            </w:r>
          </w:p>
        </w:tc>
        <w:tc>
          <w:tcPr>
            <w:tcW w:w="212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4C1350" w:rsidRPr="002F2690" w:rsidRDefault="004C1350">
            <w:pPr>
              <w:pStyle w:val="TableHeader"/>
              <w:jc w:val="left"/>
              <w:rPr>
                <w:rFonts w:asciiTheme="minorHAnsi" w:hAnsiTheme="minorHAnsi" w:cstheme="minorHAnsi"/>
              </w:rPr>
            </w:pPr>
            <w:r w:rsidRPr="002F2690">
              <w:rPr>
                <w:rFonts w:asciiTheme="minorHAnsi" w:hAnsiTheme="minorHAnsi" w:cstheme="minorHAnsi"/>
              </w:rPr>
              <w:t>Challenge number(s) addressed</w:t>
            </w:r>
          </w:p>
        </w:tc>
        <w:tc>
          <w:tcPr>
            <w:tcW w:w="1641" w:type="dxa"/>
            <w:tcBorders>
              <w:top w:val="single" w:sz="4" w:space="0" w:color="000000"/>
              <w:left w:val="single" w:sz="4" w:space="0" w:color="000000"/>
              <w:bottom w:val="single" w:sz="4" w:space="0" w:color="000000"/>
              <w:right w:val="single" w:sz="4" w:space="0" w:color="000000"/>
            </w:tcBorders>
            <w:shd w:val="clear" w:color="auto" w:fill="D8E2E9"/>
          </w:tcPr>
          <w:p w14:paraId="38CF8251" w14:textId="2E7675EF" w:rsidR="004C1350" w:rsidRPr="002F2690" w:rsidRDefault="00740C67">
            <w:pPr>
              <w:pStyle w:val="TableHeader"/>
              <w:jc w:val="left"/>
              <w:rPr>
                <w:rFonts w:asciiTheme="minorHAnsi" w:hAnsiTheme="minorHAnsi" w:cstheme="minorHAnsi"/>
              </w:rPr>
            </w:pPr>
            <w:r>
              <w:rPr>
                <w:rFonts w:asciiTheme="minorHAnsi" w:hAnsiTheme="minorHAnsi" w:cstheme="minorHAnsi"/>
              </w:rPr>
              <w:t>Cost</w:t>
            </w:r>
          </w:p>
        </w:tc>
      </w:tr>
      <w:tr w:rsidR="004C1350" w:rsidRPr="002F2690" w14:paraId="2A7D5530" w14:textId="0BC73146" w:rsidTr="004C1350">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1DC7FC6" w:rsidR="004C1350" w:rsidRPr="002F2690" w:rsidRDefault="004C1350">
            <w:pPr>
              <w:pStyle w:val="TableRow"/>
              <w:rPr>
                <w:rFonts w:asciiTheme="minorHAnsi" w:hAnsiTheme="minorHAnsi" w:cstheme="minorHAnsi"/>
                <w:i/>
                <w:sz w:val="22"/>
              </w:rPr>
            </w:pPr>
            <w:r w:rsidRPr="002F2690">
              <w:rPr>
                <w:rFonts w:asciiTheme="minorHAnsi" w:hAnsiTheme="minorHAnsi" w:cstheme="minorHAnsi"/>
                <w:i/>
                <w:sz w:val="22"/>
              </w:rPr>
              <w:t>Small group intervention</w:t>
            </w:r>
            <w:r w:rsidR="00343BB8">
              <w:rPr>
                <w:rFonts w:asciiTheme="minorHAnsi" w:hAnsiTheme="minorHAnsi" w:cstheme="minorHAnsi"/>
                <w:i/>
                <w:sz w:val="22"/>
              </w:rPr>
              <w:t xml:space="preserve"> (academic/social emotional mental health)</w:t>
            </w:r>
            <w:r w:rsidR="00BA7700">
              <w:rPr>
                <w:rFonts w:asciiTheme="minorHAnsi" w:hAnsiTheme="minorHAnsi" w:cstheme="minorHAnsi"/>
                <w:i/>
                <w:sz w:val="22"/>
              </w:rPr>
              <w:t xml:space="preserve"> </w:t>
            </w:r>
            <w:r w:rsidR="00977D79">
              <w:rPr>
                <w:rFonts w:asciiTheme="minorHAnsi" w:hAnsiTheme="minorHAnsi" w:cstheme="minorHAnsi"/>
                <w:i/>
                <w:sz w:val="22"/>
              </w:rPr>
              <w:t>- TA</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0E6B1" w14:textId="77777777" w:rsidR="004C1350" w:rsidRDefault="004C1350">
            <w:pPr>
              <w:pStyle w:val="TableRowCentered"/>
              <w:jc w:val="left"/>
              <w:rPr>
                <w:rFonts w:asciiTheme="minorHAnsi" w:hAnsiTheme="minorHAnsi" w:cstheme="minorHAnsi"/>
                <w:sz w:val="22"/>
              </w:rPr>
            </w:pPr>
            <w:r>
              <w:rPr>
                <w:rFonts w:asciiTheme="minorHAnsi" w:hAnsiTheme="minorHAnsi" w:cstheme="minorHAnsi"/>
                <w:sz w:val="22"/>
              </w:rPr>
              <w:t>Attendance</w:t>
            </w:r>
          </w:p>
          <w:p w14:paraId="44EF00F2" w14:textId="77777777" w:rsidR="004C1350" w:rsidRDefault="004C1350">
            <w:pPr>
              <w:pStyle w:val="TableRowCentered"/>
              <w:jc w:val="left"/>
              <w:rPr>
                <w:rFonts w:asciiTheme="minorHAnsi" w:hAnsiTheme="minorHAnsi" w:cstheme="minorHAnsi"/>
                <w:sz w:val="22"/>
              </w:rPr>
            </w:pPr>
            <w:r>
              <w:rPr>
                <w:rFonts w:asciiTheme="minorHAnsi" w:hAnsiTheme="minorHAnsi" w:cstheme="minorHAnsi"/>
                <w:sz w:val="22"/>
              </w:rPr>
              <w:t xml:space="preserve">Engaged in curriculum via </w:t>
            </w:r>
            <w:proofErr w:type="gramStart"/>
            <w:r>
              <w:rPr>
                <w:rFonts w:asciiTheme="minorHAnsi" w:hAnsiTheme="minorHAnsi" w:cstheme="minorHAnsi"/>
                <w:sz w:val="22"/>
              </w:rPr>
              <w:t>small personalised</w:t>
            </w:r>
            <w:proofErr w:type="gramEnd"/>
            <w:r>
              <w:rPr>
                <w:rFonts w:asciiTheme="minorHAnsi" w:hAnsiTheme="minorHAnsi" w:cstheme="minorHAnsi"/>
                <w:sz w:val="22"/>
              </w:rPr>
              <w:t xml:space="preserve"> group</w:t>
            </w:r>
          </w:p>
          <w:p w14:paraId="345EDBF4" w14:textId="5C56BC99" w:rsidR="004C1350" w:rsidRDefault="004C1350">
            <w:pPr>
              <w:pStyle w:val="TableRowCentered"/>
              <w:jc w:val="left"/>
              <w:rPr>
                <w:rFonts w:asciiTheme="minorHAnsi" w:hAnsiTheme="minorHAnsi" w:cstheme="minorHAnsi"/>
                <w:sz w:val="22"/>
              </w:rPr>
            </w:pPr>
            <w:r>
              <w:rPr>
                <w:rFonts w:asciiTheme="minorHAnsi" w:hAnsiTheme="minorHAnsi" w:cstheme="minorHAnsi"/>
                <w:sz w:val="22"/>
              </w:rPr>
              <w:t>Reduction in negative behaviour</w:t>
            </w:r>
          </w:p>
          <w:p w14:paraId="1E8BD9C1" w14:textId="77777777" w:rsidR="004C1350" w:rsidRDefault="00343BB8">
            <w:pPr>
              <w:pStyle w:val="TableRowCentered"/>
              <w:jc w:val="left"/>
              <w:rPr>
                <w:rFonts w:asciiTheme="minorHAnsi" w:hAnsiTheme="minorHAnsi" w:cstheme="minorHAnsi"/>
                <w:sz w:val="22"/>
              </w:rPr>
            </w:pPr>
            <w:r>
              <w:rPr>
                <w:rFonts w:asciiTheme="minorHAnsi" w:hAnsiTheme="minorHAnsi" w:cstheme="minorHAnsi"/>
                <w:sz w:val="22"/>
              </w:rPr>
              <w:t>Reduction in NEET</w:t>
            </w:r>
          </w:p>
          <w:p w14:paraId="2A7D552E" w14:textId="2FC62DA6" w:rsidR="00343BB8" w:rsidRPr="002F2690" w:rsidRDefault="00343BB8">
            <w:pPr>
              <w:pStyle w:val="TableRowCentered"/>
              <w:jc w:val="left"/>
              <w:rPr>
                <w:rFonts w:asciiTheme="minorHAnsi" w:hAnsiTheme="minorHAnsi" w:cstheme="minorHAnsi"/>
                <w:sz w:val="22"/>
              </w:rPr>
            </w:pPr>
            <w:r>
              <w:rPr>
                <w:rFonts w:asciiTheme="minorHAnsi" w:hAnsiTheme="minorHAnsi" w:cstheme="minorHAnsi"/>
                <w:sz w:val="22"/>
              </w:rPr>
              <w:t>Employability skills</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0AE6F30" w:rsidR="004C1350" w:rsidRPr="002F2690" w:rsidRDefault="00343BB8">
            <w:pPr>
              <w:pStyle w:val="TableRowCentered"/>
              <w:jc w:val="left"/>
              <w:rPr>
                <w:rFonts w:asciiTheme="minorHAnsi" w:hAnsiTheme="minorHAnsi" w:cstheme="minorHAnsi"/>
                <w:sz w:val="22"/>
              </w:rPr>
            </w:pPr>
            <w:r>
              <w:rPr>
                <w:rFonts w:asciiTheme="minorHAnsi" w:hAnsiTheme="minorHAnsi" w:cstheme="minorHAnsi"/>
                <w:sz w:val="22"/>
              </w:rPr>
              <w:t>1, 4,5</w:t>
            </w:r>
          </w:p>
        </w:tc>
        <w:tc>
          <w:tcPr>
            <w:tcW w:w="1641" w:type="dxa"/>
            <w:tcBorders>
              <w:top w:val="single" w:sz="4" w:space="0" w:color="000000"/>
              <w:left w:val="single" w:sz="4" w:space="0" w:color="000000"/>
              <w:bottom w:val="single" w:sz="4" w:space="0" w:color="000000"/>
              <w:right w:val="single" w:sz="4" w:space="0" w:color="000000"/>
            </w:tcBorders>
          </w:tcPr>
          <w:p w14:paraId="73BA07B8" w14:textId="44D72631" w:rsidR="004C1350" w:rsidRPr="002F2690" w:rsidRDefault="007511CD">
            <w:pPr>
              <w:pStyle w:val="TableRowCentered"/>
              <w:jc w:val="left"/>
              <w:rPr>
                <w:rFonts w:asciiTheme="minorHAnsi" w:hAnsiTheme="minorHAnsi" w:cstheme="minorHAnsi"/>
                <w:sz w:val="22"/>
              </w:rPr>
            </w:pPr>
            <w:r>
              <w:rPr>
                <w:rFonts w:asciiTheme="minorHAnsi" w:hAnsiTheme="minorHAnsi" w:cstheme="minorHAnsi"/>
                <w:sz w:val="22"/>
              </w:rPr>
              <w:t>Part cost of TA &amp; Teacher</w:t>
            </w:r>
          </w:p>
        </w:tc>
      </w:tr>
      <w:tr w:rsidR="004C1350" w:rsidRPr="002F2690" w14:paraId="5110A1D0" w14:textId="42C70E03" w:rsidTr="004C1350">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30EA8" w14:textId="2F266CCE" w:rsidR="004C1350" w:rsidRPr="002F2690" w:rsidRDefault="004C1350">
            <w:pPr>
              <w:pStyle w:val="TableRow"/>
              <w:rPr>
                <w:rFonts w:asciiTheme="minorHAnsi" w:hAnsiTheme="minorHAnsi" w:cstheme="minorHAnsi"/>
                <w:i/>
                <w:sz w:val="22"/>
              </w:rPr>
            </w:pPr>
            <w:r w:rsidRPr="002F2690">
              <w:rPr>
                <w:rFonts w:asciiTheme="minorHAnsi" w:hAnsiTheme="minorHAnsi" w:cstheme="minorHAnsi"/>
                <w:i/>
                <w:sz w:val="22"/>
              </w:rPr>
              <w:t>Vocational Courses/alternative education</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5B05F" w14:textId="77777777" w:rsidR="004C1350" w:rsidRDefault="004C1350">
            <w:pPr>
              <w:pStyle w:val="TableRowCentered"/>
              <w:jc w:val="left"/>
              <w:rPr>
                <w:rFonts w:asciiTheme="minorHAnsi" w:hAnsiTheme="minorHAnsi" w:cstheme="minorHAnsi"/>
                <w:sz w:val="22"/>
              </w:rPr>
            </w:pPr>
            <w:r>
              <w:rPr>
                <w:rFonts w:asciiTheme="minorHAnsi" w:hAnsiTheme="minorHAnsi" w:cstheme="minorHAnsi"/>
                <w:sz w:val="22"/>
              </w:rPr>
              <w:t>Engaged pupils who are disengaged with learning previously – personalised to meet need</w:t>
            </w:r>
          </w:p>
          <w:p w14:paraId="4B87C082" w14:textId="0882C1B2" w:rsidR="004C1350" w:rsidRDefault="004C1350">
            <w:pPr>
              <w:pStyle w:val="TableRowCentered"/>
              <w:jc w:val="left"/>
              <w:rPr>
                <w:rFonts w:asciiTheme="minorHAnsi" w:hAnsiTheme="minorHAnsi" w:cstheme="minorHAnsi"/>
                <w:sz w:val="22"/>
              </w:rPr>
            </w:pPr>
            <w:r>
              <w:rPr>
                <w:rFonts w:asciiTheme="minorHAnsi" w:hAnsiTheme="minorHAnsi" w:cstheme="minorHAnsi"/>
                <w:sz w:val="22"/>
              </w:rPr>
              <w:t>Attendance</w:t>
            </w:r>
          </w:p>
          <w:p w14:paraId="23764569" w14:textId="354AD3D7" w:rsidR="004C1350" w:rsidRPr="002F2690" w:rsidRDefault="004C1350">
            <w:pPr>
              <w:pStyle w:val="TableRowCentered"/>
              <w:jc w:val="left"/>
              <w:rPr>
                <w:rFonts w:asciiTheme="minorHAnsi" w:hAnsiTheme="minorHAnsi" w:cstheme="minorHAnsi"/>
                <w:sz w:val="22"/>
              </w:rPr>
            </w:pPr>
            <w:r>
              <w:rPr>
                <w:rFonts w:asciiTheme="minorHAnsi" w:hAnsiTheme="minorHAnsi" w:cstheme="minorHAnsi"/>
                <w:sz w:val="22"/>
              </w:rPr>
              <w:t>Reduce potential NEET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182B9" w14:textId="4097FAEB" w:rsidR="004C1350" w:rsidRPr="002F2690" w:rsidRDefault="003858A7">
            <w:pPr>
              <w:pStyle w:val="TableRowCentered"/>
              <w:jc w:val="left"/>
              <w:rPr>
                <w:rFonts w:asciiTheme="minorHAnsi" w:hAnsiTheme="minorHAnsi" w:cstheme="minorHAnsi"/>
                <w:sz w:val="22"/>
              </w:rPr>
            </w:pPr>
            <w:r>
              <w:rPr>
                <w:rFonts w:asciiTheme="minorHAnsi" w:hAnsiTheme="minorHAnsi" w:cstheme="minorHAnsi"/>
                <w:sz w:val="22"/>
              </w:rPr>
              <w:t>1, 4,5</w:t>
            </w:r>
          </w:p>
        </w:tc>
        <w:tc>
          <w:tcPr>
            <w:tcW w:w="1641" w:type="dxa"/>
            <w:tcBorders>
              <w:top w:val="single" w:sz="4" w:space="0" w:color="000000"/>
              <w:left w:val="single" w:sz="4" w:space="0" w:color="000000"/>
              <w:bottom w:val="single" w:sz="4" w:space="0" w:color="000000"/>
              <w:right w:val="single" w:sz="4" w:space="0" w:color="000000"/>
            </w:tcBorders>
          </w:tcPr>
          <w:p w14:paraId="69715FC8" w14:textId="79C05B4B" w:rsidR="004C1350" w:rsidRPr="002F2690" w:rsidRDefault="00BA7700">
            <w:pPr>
              <w:pStyle w:val="TableRowCentered"/>
              <w:jc w:val="left"/>
              <w:rPr>
                <w:rFonts w:asciiTheme="minorHAnsi" w:hAnsiTheme="minorHAnsi" w:cstheme="minorHAnsi"/>
                <w:sz w:val="22"/>
              </w:rPr>
            </w:pPr>
            <w:r>
              <w:rPr>
                <w:rFonts w:asciiTheme="minorHAnsi" w:hAnsiTheme="minorHAnsi" w:cstheme="minorHAnsi"/>
                <w:sz w:val="22"/>
              </w:rPr>
              <w:t>£9000</w:t>
            </w:r>
          </w:p>
        </w:tc>
      </w:tr>
      <w:tr w:rsidR="004C1350" w:rsidRPr="002F2690" w14:paraId="6453B8B1" w14:textId="3D745B91" w:rsidTr="004C1350">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5C123" w14:textId="531EBC82" w:rsidR="004C1350" w:rsidRPr="002F2690" w:rsidRDefault="004C1350">
            <w:pPr>
              <w:pStyle w:val="TableRow"/>
              <w:rPr>
                <w:rFonts w:asciiTheme="minorHAnsi" w:hAnsiTheme="minorHAnsi" w:cstheme="minorHAnsi"/>
                <w:i/>
                <w:sz w:val="22"/>
              </w:rPr>
            </w:pPr>
            <w:r w:rsidRPr="002F2690">
              <w:rPr>
                <w:rFonts w:asciiTheme="minorHAnsi" w:hAnsiTheme="minorHAnsi" w:cstheme="minorHAnsi"/>
                <w:i/>
                <w:sz w:val="22"/>
              </w:rPr>
              <w:t>Literacy &amp; Numeracy Intervention</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C0684" w14:textId="6FC11468" w:rsidR="004C1350" w:rsidRDefault="004C1350">
            <w:pPr>
              <w:pStyle w:val="TableRowCentered"/>
              <w:jc w:val="left"/>
              <w:rPr>
                <w:rFonts w:asciiTheme="minorHAnsi" w:hAnsiTheme="minorHAnsi" w:cstheme="minorHAnsi"/>
                <w:sz w:val="22"/>
              </w:rPr>
            </w:pPr>
            <w:r>
              <w:rPr>
                <w:rFonts w:asciiTheme="minorHAnsi" w:hAnsiTheme="minorHAnsi" w:cstheme="minorHAnsi"/>
                <w:sz w:val="22"/>
              </w:rPr>
              <w:t>Toe by toe workbook – transferring of skills into other areas (cross curricular)</w:t>
            </w:r>
          </w:p>
          <w:p w14:paraId="5D8F3088" w14:textId="02D5098D" w:rsidR="004C1350" w:rsidRPr="002F2690" w:rsidRDefault="004C1350">
            <w:pPr>
              <w:pStyle w:val="TableRowCentered"/>
              <w:jc w:val="left"/>
              <w:rPr>
                <w:rFonts w:asciiTheme="minorHAnsi" w:hAnsiTheme="minorHAnsi" w:cstheme="minorHAnsi"/>
                <w:sz w:val="22"/>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C2EC" w14:textId="2D319CB6" w:rsidR="004C1350" w:rsidRPr="002F2690" w:rsidRDefault="00BA7700">
            <w:pPr>
              <w:pStyle w:val="TableRowCentered"/>
              <w:jc w:val="left"/>
              <w:rPr>
                <w:rFonts w:asciiTheme="minorHAnsi" w:hAnsiTheme="minorHAnsi" w:cstheme="minorHAnsi"/>
                <w:sz w:val="22"/>
              </w:rPr>
            </w:pPr>
            <w:r>
              <w:rPr>
                <w:rFonts w:asciiTheme="minorHAnsi" w:hAnsiTheme="minorHAnsi" w:cstheme="minorHAnsi"/>
                <w:sz w:val="22"/>
              </w:rPr>
              <w:t>1, 3,4, 5</w:t>
            </w:r>
          </w:p>
        </w:tc>
        <w:tc>
          <w:tcPr>
            <w:tcW w:w="1641" w:type="dxa"/>
            <w:tcBorders>
              <w:top w:val="single" w:sz="4" w:space="0" w:color="000000"/>
              <w:left w:val="single" w:sz="4" w:space="0" w:color="000000"/>
              <w:bottom w:val="single" w:sz="4" w:space="0" w:color="000000"/>
              <w:right w:val="single" w:sz="4" w:space="0" w:color="000000"/>
            </w:tcBorders>
          </w:tcPr>
          <w:p w14:paraId="3C4DBE3A" w14:textId="2577200D" w:rsidR="004C1350" w:rsidRDefault="007511CD">
            <w:pPr>
              <w:pStyle w:val="TableRowCentered"/>
              <w:jc w:val="left"/>
              <w:rPr>
                <w:rFonts w:asciiTheme="minorHAnsi" w:hAnsiTheme="minorHAnsi" w:cstheme="minorHAnsi"/>
                <w:sz w:val="22"/>
              </w:rPr>
            </w:pPr>
            <w:r>
              <w:rPr>
                <w:rFonts w:asciiTheme="minorHAnsi" w:hAnsiTheme="minorHAnsi" w:cstheme="minorHAnsi"/>
                <w:sz w:val="22"/>
              </w:rPr>
              <w:t>£</w:t>
            </w:r>
            <w:r w:rsidR="00BA7700">
              <w:rPr>
                <w:rFonts w:asciiTheme="minorHAnsi" w:hAnsiTheme="minorHAnsi" w:cstheme="minorHAnsi"/>
                <w:sz w:val="22"/>
              </w:rPr>
              <w:t>570</w:t>
            </w:r>
          </w:p>
          <w:p w14:paraId="33E99056" w14:textId="661563F1" w:rsidR="00BA7700" w:rsidRPr="002F2690" w:rsidRDefault="007511CD">
            <w:pPr>
              <w:pStyle w:val="TableRowCentered"/>
              <w:jc w:val="left"/>
              <w:rPr>
                <w:rFonts w:asciiTheme="minorHAnsi" w:hAnsiTheme="minorHAnsi" w:cstheme="minorHAnsi"/>
                <w:sz w:val="22"/>
              </w:rPr>
            </w:pPr>
            <w:r>
              <w:rPr>
                <w:rFonts w:asciiTheme="minorHAnsi" w:hAnsiTheme="minorHAnsi" w:cstheme="minorHAnsi"/>
                <w:sz w:val="22"/>
              </w:rPr>
              <w:t>£</w:t>
            </w:r>
            <w:r w:rsidR="00BA7700">
              <w:rPr>
                <w:rFonts w:asciiTheme="minorHAnsi" w:hAnsiTheme="minorHAnsi" w:cstheme="minorHAnsi"/>
                <w:sz w:val="22"/>
              </w:rPr>
              <w:t>300</w:t>
            </w:r>
          </w:p>
        </w:tc>
      </w:tr>
      <w:tr w:rsidR="00CA318F" w:rsidRPr="002F2690" w14:paraId="798CAEC8" w14:textId="77777777" w:rsidTr="004C1350">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023D7" w14:textId="77777777" w:rsidR="00CA318F" w:rsidRDefault="00CA318F">
            <w:pPr>
              <w:pStyle w:val="TableRow"/>
              <w:rPr>
                <w:rFonts w:asciiTheme="minorHAnsi" w:hAnsiTheme="minorHAnsi" w:cstheme="minorHAnsi"/>
                <w:i/>
                <w:sz w:val="22"/>
              </w:rPr>
            </w:pPr>
            <w:r>
              <w:rPr>
                <w:rFonts w:asciiTheme="minorHAnsi" w:hAnsiTheme="minorHAnsi" w:cstheme="minorHAnsi"/>
                <w:i/>
                <w:sz w:val="22"/>
              </w:rPr>
              <w:t>Literacy Intervention – Lexia etc</w:t>
            </w:r>
          </w:p>
          <w:p w14:paraId="2B3E51D2" w14:textId="77777777" w:rsidR="00CA318F" w:rsidRDefault="00CA318F">
            <w:pPr>
              <w:pStyle w:val="TableRow"/>
              <w:rPr>
                <w:rFonts w:asciiTheme="minorHAnsi" w:hAnsiTheme="minorHAnsi" w:cstheme="minorHAnsi"/>
                <w:i/>
                <w:sz w:val="22"/>
              </w:rPr>
            </w:pPr>
          </w:p>
          <w:p w14:paraId="2456A0BD" w14:textId="2D99FC52" w:rsidR="00CA318F" w:rsidRPr="002F2690" w:rsidRDefault="00CA318F">
            <w:pPr>
              <w:pStyle w:val="TableRow"/>
              <w:rPr>
                <w:rFonts w:asciiTheme="minorHAnsi" w:hAnsiTheme="minorHAnsi" w:cstheme="minorHAnsi"/>
                <w:i/>
                <w:sz w:val="22"/>
              </w:rPr>
            </w:pPr>
            <w:r>
              <w:rPr>
                <w:rFonts w:asciiTheme="minorHAnsi" w:hAnsiTheme="minorHAnsi" w:cstheme="minorHAnsi"/>
                <w:i/>
                <w:sz w:val="22"/>
              </w:rPr>
              <w:t>15 Chromebooks</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3C6E4" w14:textId="77777777" w:rsidR="00CA318F" w:rsidRDefault="00CA318F">
            <w:pPr>
              <w:pStyle w:val="TableRowCentered"/>
              <w:jc w:val="left"/>
              <w:rPr>
                <w:rFonts w:asciiTheme="minorHAnsi" w:hAnsiTheme="minorHAnsi" w:cstheme="minorHAnsi"/>
                <w:sz w:val="22"/>
              </w:rPr>
            </w:pPr>
            <w:r>
              <w:rPr>
                <w:rFonts w:asciiTheme="minorHAnsi" w:hAnsiTheme="minorHAnsi" w:cstheme="minorHAnsi"/>
                <w:sz w:val="22"/>
              </w:rPr>
              <w:t>Increase in literacy scores &amp; understanding</w:t>
            </w:r>
          </w:p>
          <w:p w14:paraId="511BF39C" w14:textId="77777777" w:rsidR="00CA318F" w:rsidRDefault="00CA318F">
            <w:pPr>
              <w:pStyle w:val="TableRowCentered"/>
              <w:jc w:val="left"/>
              <w:rPr>
                <w:rFonts w:asciiTheme="minorHAnsi" w:hAnsiTheme="minorHAnsi" w:cstheme="minorHAnsi"/>
                <w:sz w:val="22"/>
              </w:rPr>
            </w:pPr>
            <w:r>
              <w:rPr>
                <w:rFonts w:asciiTheme="minorHAnsi" w:hAnsiTheme="minorHAnsi" w:cstheme="minorHAnsi"/>
                <w:sz w:val="22"/>
              </w:rPr>
              <w:t>Functional Literacy</w:t>
            </w:r>
          </w:p>
          <w:p w14:paraId="71684FF6" w14:textId="34F9A02F" w:rsidR="00CA318F" w:rsidRDefault="00CA318F">
            <w:pPr>
              <w:pStyle w:val="TableRowCentered"/>
              <w:jc w:val="left"/>
              <w:rPr>
                <w:rFonts w:asciiTheme="minorHAnsi" w:hAnsiTheme="minorHAnsi" w:cstheme="minorHAnsi"/>
                <w:sz w:val="22"/>
              </w:rPr>
            </w:pPr>
            <w:r>
              <w:rPr>
                <w:rFonts w:asciiTheme="minorHAnsi" w:hAnsiTheme="minorHAnsi" w:cstheme="minorHAnsi"/>
                <w:sz w:val="22"/>
              </w:rPr>
              <w:t xml:space="preserve">Employability </w:t>
            </w:r>
          </w:p>
          <w:p w14:paraId="2A613C77" w14:textId="5A4AE0B5" w:rsidR="00CA318F" w:rsidRDefault="00CA318F">
            <w:pPr>
              <w:pStyle w:val="TableRowCentered"/>
              <w:jc w:val="left"/>
              <w:rPr>
                <w:rFonts w:asciiTheme="minorHAnsi" w:hAnsiTheme="minorHAnsi" w:cstheme="minorHAnsi"/>
                <w:sz w:val="22"/>
              </w:rPr>
            </w:pPr>
            <w:r>
              <w:rPr>
                <w:rFonts w:asciiTheme="minorHAnsi" w:hAnsiTheme="minorHAnsi" w:cstheme="minorHAnsi"/>
                <w:sz w:val="22"/>
              </w:rPr>
              <w:t>Independence Skills</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77D8" w14:textId="55FCDC1F" w:rsidR="00CA318F" w:rsidRDefault="007511CD">
            <w:pPr>
              <w:pStyle w:val="TableRowCentered"/>
              <w:jc w:val="left"/>
              <w:rPr>
                <w:rFonts w:asciiTheme="minorHAnsi" w:hAnsiTheme="minorHAnsi" w:cstheme="minorHAnsi"/>
                <w:sz w:val="22"/>
              </w:rPr>
            </w:pPr>
            <w:r>
              <w:rPr>
                <w:rFonts w:asciiTheme="minorHAnsi" w:hAnsiTheme="minorHAnsi" w:cstheme="minorHAnsi"/>
                <w:sz w:val="22"/>
              </w:rPr>
              <w:t>1, 4,5</w:t>
            </w:r>
          </w:p>
        </w:tc>
        <w:tc>
          <w:tcPr>
            <w:tcW w:w="1641" w:type="dxa"/>
            <w:tcBorders>
              <w:top w:val="single" w:sz="4" w:space="0" w:color="000000"/>
              <w:left w:val="single" w:sz="4" w:space="0" w:color="000000"/>
              <w:bottom w:val="single" w:sz="4" w:space="0" w:color="000000"/>
              <w:right w:val="single" w:sz="4" w:space="0" w:color="000000"/>
            </w:tcBorders>
          </w:tcPr>
          <w:p w14:paraId="4586FBD2" w14:textId="77777777" w:rsidR="00CA318F" w:rsidRDefault="002F3037">
            <w:pPr>
              <w:pStyle w:val="TableRowCentered"/>
              <w:jc w:val="left"/>
              <w:rPr>
                <w:rFonts w:asciiTheme="minorHAnsi" w:hAnsiTheme="minorHAnsi" w:cstheme="minorHAnsi"/>
                <w:sz w:val="22"/>
              </w:rPr>
            </w:pPr>
            <w:r>
              <w:rPr>
                <w:rFonts w:asciiTheme="minorHAnsi" w:hAnsiTheme="minorHAnsi" w:cstheme="minorHAnsi"/>
                <w:sz w:val="22"/>
              </w:rPr>
              <w:t>160 x 15</w:t>
            </w:r>
          </w:p>
          <w:p w14:paraId="1456617F" w14:textId="77777777" w:rsidR="002F3037" w:rsidRDefault="002F3037">
            <w:pPr>
              <w:pStyle w:val="TableRowCentered"/>
              <w:jc w:val="left"/>
              <w:rPr>
                <w:rFonts w:asciiTheme="minorHAnsi" w:hAnsiTheme="minorHAnsi" w:cstheme="minorHAnsi"/>
                <w:sz w:val="22"/>
              </w:rPr>
            </w:pPr>
          </w:p>
          <w:p w14:paraId="565798C5" w14:textId="70CF059E" w:rsidR="002F3037" w:rsidRDefault="002F3037">
            <w:pPr>
              <w:pStyle w:val="TableRowCentered"/>
              <w:jc w:val="left"/>
              <w:rPr>
                <w:rFonts w:asciiTheme="minorHAnsi" w:hAnsiTheme="minorHAnsi" w:cstheme="minorHAnsi"/>
                <w:sz w:val="22"/>
              </w:rPr>
            </w:pPr>
            <w:r>
              <w:rPr>
                <w:rFonts w:asciiTheme="minorHAnsi" w:hAnsiTheme="minorHAnsi" w:cstheme="minorHAnsi"/>
                <w:sz w:val="22"/>
              </w:rPr>
              <w:t>£2400</w:t>
            </w:r>
          </w:p>
        </w:tc>
      </w:tr>
      <w:tr w:rsidR="00CA318F" w:rsidRPr="002F2690" w14:paraId="13EF1672" w14:textId="77777777" w:rsidTr="004C1350">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F579B" w14:textId="77777777" w:rsidR="00CA318F" w:rsidRDefault="002F3037">
            <w:pPr>
              <w:pStyle w:val="TableRow"/>
              <w:rPr>
                <w:rFonts w:asciiTheme="minorHAnsi" w:hAnsiTheme="minorHAnsi" w:cstheme="minorHAnsi"/>
                <w:i/>
                <w:sz w:val="22"/>
              </w:rPr>
            </w:pPr>
            <w:r>
              <w:rPr>
                <w:rFonts w:asciiTheme="minorHAnsi" w:hAnsiTheme="minorHAnsi" w:cstheme="minorHAnsi"/>
                <w:i/>
                <w:sz w:val="22"/>
              </w:rPr>
              <w:t xml:space="preserve">EAL support – technology &amp; app (x13 </w:t>
            </w:r>
            <w:proofErr w:type="spellStart"/>
            <w:r>
              <w:rPr>
                <w:rFonts w:asciiTheme="minorHAnsi" w:hAnsiTheme="minorHAnsi" w:cstheme="minorHAnsi"/>
                <w:i/>
                <w:sz w:val="22"/>
              </w:rPr>
              <w:t>yp</w:t>
            </w:r>
            <w:proofErr w:type="spellEnd"/>
            <w:r>
              <w:rPr>
                <w:rFonts w:asciiTheme="minorHAnsi" w:hAnsiTheme="minorHAnsi" w:cstheme="minorHAnsi"/>
                <w:i/>
                <w:sz w:val="22"/>
              </w:rPr>
              <w:t>)</w:t>
            </w:r>
          </w:p>
          <w:p w14:paraId="1401FCA4" w14:textId="77777777" w:rsidR="00651804" w:rsidRDefault="00651804">
            <w:pPr>
              <w:pStyle w:val="TableRow"/>
              <w:rPr>
                <w:rFonts w:asciiTheme="minorHAnsi" w:hAnsiTheme="minorHAnsi" w:cstheme="minorHAnsi"/>
                <w:i/>
                <w:sz w:val="22"/>
              </w:rPr>
            </w:pPr>
          </w:p>
          <w:p w14:paraId="37A46B3E" w14:textId="11D320DC" w:rsidR="00651804" w:rsidRPr="002F2690" w:rsidRDefault="00651804">
            <w:pPr>
              <w:pStyle w:val="TableRow"/>
              <w:rPr>
                <w:rFonts w:asciiTheme="minorHAnsi" w:hAnsiTheme="minorHAnsi" w:cstheme="minorHAnsi"/>
                <w:i/>
                <w:sz w:val="22"/>
              </w:rPr>
            </w:pPr>
            <w:r>
              <w:rPr>
                <w:rFonts w:asciiTheme="minorHAnsi" w:hAnsiTheme="minorHAnsi" w:cstheme="minorHAnsi"/>
                <w:i/>
                <w:sz w:val="22"/>
              </w:rPr>
              <w:t xml:space="preserve">Amazon </w:t>
            </w:r>
            <w:proofErr w:type="spellStart"/>
            <w:r>
              <w:rPr>
                <w:rFonts w:asciiTheme="minorHAnsi" w:hAnsiTheme="minorHAnsi" w:cstheme="minorHAnsi"/>
                <w:i/>
                <w:sz w:val="22"/>
              </w:rPr>
              <w:t>Firetablets</w:t>
            </w:r>
            <w:proofErr w:type="spellEnd"/>
            <w:r>
              <w:rPr>
                <w:rFonts w:asciiTheme="minorHAnsi" w:hAnsiTheme="minorHAnsi" w:cstheme="minorHAnsi"/>
                <w:i/>
                <w:sz w:val="22"/>
              </w:rPr>
              <w:t xml:space="preserve"> 7in</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61AC2" w14:textId="6419A745" w:rsidR="00CA318F" w:rsidRDefault="002F3037">
            <w:pPr>
              <w:pStyle w:val="TableRowCentered"/>
              <w:jc w:val="left"/>
              <w:rPr>
                <w:rFonts w:asciiTheme="minorHAnsi" w:hAnsiTheme="minorHAnsi" w:cstheme="minorHAnsi"/>
                <w:sz w:val="22"/>
              </w:rPr>
            </w:pPr>
            <w:r>
              <w:rPr>
                <w:rFonts w:asciiTheme="minorHAnsi" w:hAnsiTheme="minorHAnsi" w:cstheme="minorHAnsi"/>
                <w:sz w:val="22"/>
              </w:rPr>
              <w:t>Independence skills</w:t>
            </w:r>
          </w:p>
          <w:p w14:paraId="1114B49C" w14:textId="77777777" w:rsidR="002F3037" w:rsidRDefault="002F3037">
            <w:pPr>
              <w:pStyle w:val="TableRowCentered"/>
              <w:jc w:val="left"/>
              <w:rPr>
                <w:rFonts w:asciiTheme="minorHAnsi" w:hAnsiTheme="minorHAnsi" w:cstheme="minorHAnsi"/>
                <w:sz w:val="22"/>
              </w:rPr>
            </w:pPr>
            <w:r>
              <w:rPr>
                <w:rFonts w:asciiTheme="minorHAnsi" w:hAnsiTheme="minorHAnsi" w:cstheme="minorHAnsi"/>
                <w:sz w:val="22"/>
              </w:rPr>
              <w:t xml:space="preserve">Literacy improvement </w:t>
            </w:r>
          </w:p>
          <w:p w14:paraId="522E4F55" w14:textId="77777777" w:rsidR="002F3037" w:rsidRDefault="002F3037">
            <w:pPr>
              <w:pStyle w:val="TableRowCentered"/>
              <w:jc w:val="left"/>
              <w:rPr>
                <w:rFonts w:asciiTheme="minorHAnsi" w:hAnsiTheme="minorHAnsi" w:cstheme="minorHAnsi"/>
                <w:sz w:val="22"/>
              </w:rPr>
            </w:pPr>
            <w:r>
              <w:rPr>
                <w:rFonts w:asciiTheme="minorHAnsi" w:hAnsiTheme="minorHAnsi" w:cstheme="minorHAnsi"/>
                <w:sz w:val="22"/>
              </w:rPr>
              <w:t>Communication skills</w:t>
            </w:r>
          </w:p>
          <w:p w14:paraId="39B3041D" w14:textId="2105D1D2" w:rsidR="002F3037" w:rsidRDefault="002F3037">
            <w:pPr>
              <w:pStyle w:val="TableRowCentered"/>
              <w:jc w:val="left"/>
              <w:rPr>
                <w:rFonts w:asciiTheme="minorHAnsi" w:hAnsiTheme="minorHAnsi" w:cstheme="minorHAnsi"/>
                <w:sz w:val="22"/>
              </w:rPr>
            </w:pPr>
            <w:r>
              <w:rPr>
                <w:rFonts w:asciiTheme="minorHAnsi" w:hAnsiTheme="minorHAnsi" w:cstheme="minorHAnsi"/>
                <w:sz w:val="22"/>
              </w:rPr>
              <w:t>Inclusive</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1972A" w14:textId="4F2E5CA6" w:rsidR="00CA318F" w:rsidRDefault="007511CD">
            <w:pPr>
              <w:pStyle w:val="TableRowCentered"/>
              <w:jc w:val="left"/>
              <w:rPr>
                <w:rFonts w:asciiTheme="minorHAnsi" w:hAnsiTheme="minorHAnsi" w:cstheme="minorHAnsi"/>
                <w:sz w:val="22"/>
              </w:rPr>
            </w:pPr>
            <w:r>
              <w:rPr>
                <w:rFonts w:asciiTheme="minorHAnsi" w:hAnsiTheme="minorHAnsi" w:cstheme="minorHAnsi"/>
                <w:sz w:val="22"/>
              </w:rPr>
              <w:t>1, 4, 5</w:t>
            </w:r>
          </w:p>
        </w:tc>
        <w:tc>
          <w:tcPr>
            <w:tcW w:w="1641" w:type="dxa"/>
            <w:tcBorders>
              <w:top w:val="single" w:sz="4" w:space="0" w:color="000000"/>
              <w:left w:val="single" w:sz="4" w:space="0" w:color="000000"/>
              <w:bottom w:val="single" w:sz="4" w:space="0" w:color="000000"/>
              <w:right w:val="single" w:sz="4" w:space="0" w:color="000000"/>
            </w:tcBorders>
          </w:tcPr>
          <w:p w14:paraId="0A9AAB90" w14:textId="0E04A00F" w:rsidR="00CA318F" w:rsidRDefault="00651804">
            <w:pPr>
              <w:pStyle w:val="TableRowCentered"/>
              <w:jc w:val="left"/>
              <w:rPr>
                <w:rFonts w:asciiTheme="minorHAnsi" w:hAnsiTheme="minorHAnsi" w:cstheme="minorHAnsi"/>
                <w:sz w:val="22"/>
              </w:rPr>
            </w:pPr>
            <w:r>
              <w:rPr>
                <w:rFonts w:asciiTheme="minorHAnsi" w:hAnsiTheme="minorHAnsi" w:cstheme="minorHAnsi"/>
                <w:sz w:val="22"/>
              </w:rPr>
              <w:t>13 x 50</w:t>
            </w:r>
          </w:p>
          <w:p w14:paraId="627D122D" w14:textId="732F210F" w:rsidR="007511CD" w:rsidRDefault="007511CD">
            <w:pPr>
              <w:pStyle w:val="TableRowCentered"/>
              <w:jc w:val="left"/>
              <w:rPr>
                <w:rFonts w:asciiTheme="minorHAnsi" w:hAnsiTheme="minorHAnsi" w:cstheme="minorHAnsi"/>
                <w:sz w:val="22"/>
              </w:rPr>
            </w:pPr>
          </w:p>
          <w:p w14:paraId="72143F0C" w14:textId="3D4EA9F0" w:rsidR="007511CD" w:rsidRDefault="007511CD">
            <w:pPr>
              <w:pStyle w:val="TableRowCentered"/>
              <w:jc w:val="left"/>
              <w:rPr>
                <w:rFonts w:asciiTheme="minorHAnsi" w:hAnsiTheme="minorHAnsi" w:cstheme="minorHAnsi"/>
                <w:sz w:val="22"/>
              </w:rPr>
            </w:pPr>
            <w:r>
              <w:rPr>
                <w:rFonts w:asciiTheme="minorHAnsi" w:hAnsiTheme="minorHAnsi" w:cstheme="minorHAnsi"/>
                <w:sz w:val="22"/>
              </w:rPr>
              <w:t>£650</w:t>
            </w:r>
          </w:p>
          <w:p w14:paraId="6F00FCCC" w14:textId="51176C18" w:rsidR="002F3037" w:rsidRDefault="002F3037">
            <w:pPr>
              <w:pStyle w:val="TableRowCentered"/>
              <w:jc w:val="left"/>
              <w:rPr>
                <w:rFonts w:asciiTheme="minorHAnsi" w:hAnsiTheme="minorHAnsi" w:cstheme="minorHAnsi"/>
                <w:sz w:val="22"/>
              </w:rPr>
            </w:pPr>
          </w:p>
        </w:tc>
      </w:tr>
      <w:tr w:rsidR="00680986" w:rsidRPr="002F2690" w14:paraId="3C27484F" w14:textId="77777777" w:rsidTr="004C1350">
        <w:tc>
          <w:tcPr>
            <w:tcW w:w="2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10EAB" w14:textId="62E31EBA" w:rsidR="00680986" w:rsidRPr="002F2690" w:rsidRDefault="00680986">
            <w:pPr>
              <w:pStyle w:val="TableRow"/>
              <w:rPr>
                <w:rFonts w:asciiTheme="minorHAnsi" w:hAnsiTheme="minorHAnsi" w:cstheme="minorHAnsi"/>
                <w:i/>
                <w:sz w:val="22"/>
              </w:rPr>
            </w:pPr>
            <w:r>
              <w:rPr>
                <w:rFonts w:asciiTheme="minorHAnsi" w:hAnsiTheme="minorHAnsi" w:cstheme="minorHAnsi"/>
                <w:i/>
                <w:sz w:val="22"/>
              </w:rPr>
              <w:t>Evidence of learning package and supporting IT equipment</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153" w14:textId="3C37FC32" w:rsidR="00680986" w:rsidRDefault="00343BB8">
            <w:pPr>
              <w:pStyle w:val="TableRowCentered"/>
              <w:jc w:val="left"/>
              <w:rPr>
                <w:rFonts w:asciiTheme="minorHAnsi" w:hAnsiTheme="minorHAnsi" w:cstheme="minorHAnsi"/>
                <w:sz w:val="22"/>
              </w:rPr>
            </w:pPr>
            <w:r>
              <w:rPr>
                <w:rFonts w:asciiTheme="minorHAnsi" w:hAnsiTheme="minorHAnsi" w:cstheme="minorHAnsi"/>
                <w:sz w:val="22"/>
              </w:rPr>
              <w:t>Capture evidence of learning over time</w:t>
            </w:r>
            <w:r w:rsidR="009613D9">
              <w:rPr>
                <w:rFonts w:asciiTheme="minorHAnsi" w:hAnsiTheme="minorHAnsi" w:cstheme="minorHAnsi"/>
                <w:sz w:val="22"/>
              </w:rPr>
              <w:t>, linking to EHCP outcomes</w:t>
            </w:r>
          </w:p>
          <w:p w14:paraId="542C7D14" w14:textId="02CBC0E6" w:rsidR="00343BB8" w:rsidRDefault="00343BB8">
            <w:pPr>
              <w:pStyle w:val="TableRowCentered"/>
              <w:jc w:val="left"/>
              <w:rPr>
                <w:rFonts w:asciiTheme="minorHAnsi" w:hAnsiTheme="minorHAnsi" w:cstheme="minorHAnsi"/>
                <w:sz w:val="22"/>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42A1" w14:textId="31EAE5BB" w:rsidR="00680986" w:rsidRDefault="00343BB8">
            <w:pPr>
              <w:pStyle w:val="TableRowCentered"/>
              <w:jc w:val="left"/>
              <w:rPr>
                <w:rFonts w:asciiTheme="minorHAnsi" w:hAnsiTheme="minorHAnsi" w:cstheme="minorHAnsi"/>
                <w:sz w:val="22"/>
              </w:rPr>
            </w:pPr>
            <w:r>
              <w:rPr>
                <w:rFonts w:asciiTheme="minorHAnsi" w:hAnsiTheme="minorHAnsi" w:cstheme="minorHAnsi"/>
                <w:sz w:val="22"/>
              </w:rPr>
              <w:t>1,5,6</w:t>
            </w:r>
          </w:p>
        </w:tc>
        <w:tc>
          <w:tcPr>
            <w:tcW w:w="1641" w:type="dxa"/>
            <w:tcBorders>
              <w:top w:val="single" w:sz="4" w:space="0" w:color="000000"/>
              <w:left w:val="single" w:sz="4" w:space="0" w:color="000000"/>
              <w:bottom w:val="single" w:sz="4" w:space="0" w:color="000000"/>
              <w:right w:val="single" w:sz="4" w:space="0" w:color="000000"/>
            </w:tcBorders>
          </w:tcPr>
          <w:p w14:paraId="7C53F692" w14:textId="1ACC2A15" w:rsidR="00680986" w:rsidRDefault="007511CD">
            <w:pPr>
              <w:pStyle w:val="TableRowCentered"/>
              <w:jc w:val="left"/>
              <w:rPr>
                <w:rFonts w:asciiTheme="minorHAnsi" w:hAnsiTheme="minorHAnsi" w:cstheme="minorHAnsi"/>
                <w:sz w:val="22"/>
              </w:rPr>
            </w:pPr>
            <w:r>
              <w:rPr>
                <w:rFonts w:asciiTheme="minorHAnsi" w:hAnsiTheme="minorHAnsi" w:cstheme="minorHAnsi"/>
                <w:sz w:val="22"/>
              </w:rPr>
              <w:t xml:space="preserve">£ </w:t>
            </w:r>
            <w:r w:rsidR="00343BB8">
              <w:rPr>
                <w:rFonts w:asciiTheme="minorHAnsi" w:hAnsiTheme="minorHAnsi" w:cstheme="minorHAnsi"/>
                <w:sz w:val="22"/>
              </w:rPr>
              <w:t>7800</w:t>
            </w:r>
          </w:p>
        </w:tc>
      </w:tr>
    </w:tbl>
    <w:p w14:paraId="2A7D5531" w14:textId="77777777" w:rsidR="00E66558" w:rsidRPr="002F2690" w:rsidRDefault="00E66558">
      <w:pPr>
        <w:spacing w:after="0"/>
        <w:rPr>
          <w:rFonts w:asciiTheme="minorHAnsi" w:hAnsiTheme="minorHAnsi" w:cstheme="minorHAnsi"/>
          <w:b/>
          <w:color w:val="104F75"/>
          <w:sz w:val="28"/>
          <w:szCs w:val="28"/>
        </w:rPr>
      </w:pPr>
    </w:p>
    <w:p w14:paraId="2A7D5532" w14:textId="59A68BC3" w:rsidR="00E66558" w:rsidRPr="002F2690" w:rsidRDefault="009D71E8">
      <w:pPr>
        <w:rPr>
          <w:rFonts w:asciiTheme="minorHAnsi" w:hAnsiTheme="minorHAnsi" w:cstheme="minorHAnsi"/>
          <w:b/>
          <w:color w:val="104F75"/>
          <w:sz w:val="28"/>
          <w:szCs w:val="28"/>
        </w:rPr>
      </w:pPr>
      <w:r w:rsidRPr="002F2690">
        <w:rPr>
          <w:rFonts w:asciiTheme="minorHAnsi" w:hAnsiTheme="minorHAnsi" w:cstheme="minorHAnsi"/>
          <w:b/>
          <w:color w:val="104F75"/>
          <w:sz w:val="28"/>
          <w:szCs w:val="28"/>
        </w:rPr>
        <w:lastRenderedPageBreak/>
        <w:t>Wider strategies (for example, related to attendance, behaviour, wellbeing)</w:t>
      </w:r>
    </w:p>
    <w:p w14:paraId="2A7D5533" w14:textId="77777777" w:rsidR="00E66558" w:rsidRPr="002F2690" w:rsidRDefault="009D71E8">
      <w:pPr>
        <w:spacing w:before="240" w:after="120"/>
        <w:rPr>
          <w:rFonts w:asciiTheme="minorHAnsi" w:hAnsiTheme="minorHAnsi" w:cstheme="minorHAnsi"/>
        </w:rPr>
      </w:pPr>
      <w:r w:rsidRPr="002F2690">
        <w:rPr>
          <w:rFonts w:asciiTheme="minorHAnsi" w:hAnsiTheme="minorHAnsi" w:cstheme="minorHAnsi"/>
        </w:rPr>
        <w:t xml:space="preserve">Budgeted cost: £ </w:t>
      </w:r>
      <w:r w:rsidRPr="002F2690">
        <w:rPr>
          <w:rFonts w:asciiTheme="minorHAnsi" w:hAnsiTheme="minorHAnsi" w:cstheme="minorHAnsi"/>
          <w:i/>
          <w:iCs/>
        </w:rPr>
        <w:t>[insert amount]</w:t>
      </w:r>
    </w:p>
    <w:tbl>
      <w:tblPr>
        <w:tblW w:w="5000" w:type="pct"/>
        <w:tblCellMar>
          <w:left w:w="10" w:type="dxa"/>
          <w:right w:w="10" w:type="dxa"/>
        </w:tblCellMar>
        <w:tblLook w:val="04A0" w:firstRow="1" w:lastRow="0" w:firstColumn="1" w:lastColumn="0" w:noHBand="0" w:noVBand="1"/>
      </w:tblPr>
      <w:tblGrid>
        <w:gridCol w:w="2369"/>
        <w:gridCol w:w="3260"/>
        <w:gridCol w:w="2151"/>
        <w:gridCol w:w="1706"/>
      </w:tblGrid>
      <w:tr w:rsidR="004C1350" w:rsidRPr="002F2690" w14:paraId="2A7D5537" w14:textId="42325E29" w:rsidTr="004C1350">
        <w:tc>
          <w:tcPr>
            <w:tcW w:w="23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4C1350" w:rsidRPr="002F2690" w:rsidRDefault="004C1350">
            <w:pPr>
              <w:pStyle w:val="TableHeader"/>
              <w:jc w:val="left"/>
              <w:rPr>
                <w:rFonts w:asciiTheme="minorHAnsi" w:hAnsiTheme="minorHAnsi" w:cstheme="minorHAnsi"/>
              </w:rPr>
            </w:pPr>
            <w:r w:rsidRPr="002F2690">
              <w:rPr>
                <w:rFonts w:asciiTheme="minorHAnsi" w:hAnsiTheme="minorHAnsi" w:cstheme="minorHAnsi"/>
              </w:rPr>
              <w:t>Activity</w:t>
            </w:r>
          </w:p>
        </w:tc>
        <w:tc>
          <w:tcPr>
            <w:tcW w:w="32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4C1350" w:rsidRPr="002F2690" w:rsidRDefault="004C1350">
            <w:pPr>
              <w:pStyle w:val="TableHeader"/>
              <w:jc w:val="left"/>
              <w:rPr>
                <w:rFonts w:asciiTheme="minorHAnsi" w:hAnsiTheme="minorHAnsi" w:cstheme="minorHAnsi"/>
              </w:rPr>
            </w:pPr>
            <w:r w:rsidRPr="002F2690">
              <w:rPr>
                <w:rFonts w:asciiTheme="minorHAnsi" w:hAnsiTheme="minorHAnsi" w:cstheme="minorHAnsi"/>
              </w:rPr>
              <w:t>Evidence that supports this approach</w:t>
            </w:r>
          </w:p>
        </w:tc>
        <w:tc>
          <w:tcPr>
            <w:tcW w:w="215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4C1350" w:rsidRPr="002F2690" w:rsidRDefault="004C1350">
            <w:pPr>
              <w:pStyle w:val="TableHeader"/>
              <w:jc w:val="left"/>
              <w:rPr>
                <w:rFonts w:asciiTheme="minorHAnsi" w:hAnsiTheme="minorHAnsi" w:cstheme="minorHAnsi"/>
              </w:rPr>
            </w:pPr>
            <w:r w:rsidRPr="002F2690">
              <w:rPr>
                <w:rFonts w:asciiTheme="minorHAnsi" w:hAnsiTheme="minorHAnsi" w:cstheme="minorHAnsi"/>
              </w:rPr>
              <w:t>Challenge number(s) addressed</w:t>
            </w:r>
          </w:p>
        </w:tc>
        <w:tc>
          <w:tcPr>
            <w:tcW w:w="1706" w:type="dxa"/>
            <w:tcBorders>
              <w:top w:val="single" w:sz="4" w:space="0" w:color="000000"/>
              <w:left w:val="single" w:sz="4" w:space="0" w:color="000000"/>
              <w:bottom w:val="single" w:sz="4" w:space="0" w:color="000000"/>
              <w:right w:val="single" w:sz="4" w:space="0" w:color="000000"/>
            </w:tcBorders>
            <w:shd w:val="clear" w:color="auto" w:fill="D8E2E9"/>
          </w:tcPr>
          <w:p w14:paraId="215318BF" w14:textId="22C849C6" w:rsidR="004C1350" w:rsidRPr="002F2690" w:rsidRDefault="00977D79">
            <w:pPr>
              <w:pStyle w:val="TableHeader"/>
              <w:jc w:val="left"/>
              <w:rPr>
                <w:rFonts w:asciiTheme="minorHAnsi" w:hAnsiTheme="minorHAnsi" w:cstheme="minorHAnsi"/>
              </w:rPr>
            </w:pPr>
            <w:r>
              <w:rPr>
                <w:rFonts w:asciiTheme="minorHAnsi" w:hAnsiTheme="minorHAnsi" w:cstheme="minorHAnsi"/>
              </w:rPr>
              <w:t>Cost</w:t>
            </w:r>
          </w:p>
        </w:tc>
      </w:tr>
      <w:tr w:rsidR="004C1350" w:rsidRPr="002F2690" w14:paraId="2A7D553B" w14:textId="0BE926AA" w:rsidTr="004C1350">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AF492BB" w:rsidR="004C1350" w:rsidRPr="002F2690" w:rsidRDefault="004C1350">
            <w:pPr>
              <w:pStyle w:val="TableRow"/>
              <w:rPr>
                <w:rFonts w:asciiTheme="minorHAnsi" w:hAnsiTheme="minorHAnsi" w:cstheme="minorHAnsi"/>
              </w:rPr>
            </w:pPr>
            <w:proofErr w:type="spellStart"/>
            <w:r w:rsidRPr="002F2690">
              <w:rPr>
                <w:rFonts w:asciiTheme="minorHAnsi" w:hAnsiTheme="minorHAnsi" w:cstheme="minorHAnsi"/>
                <w:i/>
                <w:iCs/>
                <w:sz w:val="22"/>
                <w:szCs w:val="22"/>
              </w:rPr>
              <w:t>Kalmer</w:t>
            </w:r>
            <w:proofErr w:type="spellEnd"/>
            <w:r w:rsidRPr="002F2690">
              <w:rPr>
                <w:rFonts w:asciiTheme="minorHAnsi" w:hAnsiTheme="minorHAnsi" w:cstheme="minorHAnsi"/>
                <w:i/>
                <w:iCs/>
                <w:sz w:val="22"/>
                <w:szCs w:val="22"/>
              </w:rPr>
              <w:t xml:space="preserve"> Counselling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4C087D32" w:rsidR="004C1350" w:rsidRPr="002F2690" w:rsidRDefault="00977D79">
            <w:pPr>
              <w:pStyle w:val="TableRowCentered"/>
              <w:jc w:val="left"/>
              <w:rPr>
                <w:rFonts w:asciiTheme="minorHAnsi" w:hAnsiTheme="minorHAnsi" w:cstheme="minorHAnsi"/>
                <w:sz w:val="22"/>
              </w:rPr>
            </w:pPr>
            <w:r>
              <w:rPr>
                <w:rFonts w:asciiTheme="minorHAnsi" w:hAnsiTheme="minorHAnsi" w:cstheme="minorHAnsi"/>
                <w:sz w:val="22"/>
              </w:rPr>
              <w:t xml:space="preserve">Tier system of support for mental health and wellbeing </w:t>
            </w:r>
            <w:r w:rsidR="00740C67">
              <w:rPr>
                <w:rFonts w:asciiTheme="minorHAnsi" w:hAnsiTheme="minorHAnsi" w:cstheme="minorHAnsi"/>
                <w:sz w:val="22"/>
              </w:rPr>
              <w:t>– High priority pupils</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4B1D3A5C" w:rsidR="004C1350" w:rsidRPr="002F2690" w:rsidRDefault="00BA7700">
            <w:pPr>
              <w:pStyle w:val="TableRowCentered"/>
              <w:jc w:val="left"/>
              <w:rPr>
                <w:rFonts w:asciiTheme="minorHAnsi" w:hAnsiTheme="minorHAnsi" w:cstheme="minorHAnsi"/>
                <w:sz w:val="22"/>
              </w:rPr>
            </w:pPr>
            <w:r>
              <w:rPr>
                <w:rFonts w:asciiTheme="minorHAnsi" w:hAnsiTheme="minorHAnsi" w:cstheme="minorHAnsi"/>
                <w:sz w:val="22"/>
              </w:rPr>
              <w:t>1,3,5</w:t>
            </w:r>
          </w:p>
        </w:tc>
        <w:tc>
          <w:tcPr>
            <w:tcW w:w="1706" w:type="dxa"/>
            <w:tcBorders>
              <w:top w:val="single" w:sz="4" w:space="0" w:color="000000"/>
              <w:left w:val="single" w:sz="4" w:space="0" w:color="000000"/>
              <w:bottom w:val="single" w:sz="4" w:space="0" w:color="000000"/>
              <w:right w:val="single" w:sz="4" w:space="0" w:color="000000"/>
            </w:tcBorders>
          </w:tcPr>
          <w:p w14:paraId="0A7D01FB" w14:textId="78C2FA82" w:rsidR="004C1350" w:rsidRPr="002F2690" w:rsidRDefault="00977D79">
            <w:pPr>
              <w:pStyle w:val="TableRowCentered"/>
              <w:jc w:val="left"/>
              <w:rPr>
                <w:rFonts w:asciiTheme="minorHAnsi" w:hAnsiTheme="minorHAnsi" w:cstheme="minorHAnsi"/>
                <w:sz w:val="22"/>
              </w:rPr>
            </w:pPr>
            <w:r>
              <w:rPr>
                <w:rFonts w:asciiTheme="minorHAnsi" w:hAnsiTheme="minorHAnsi" w:cstheme="minorHAnsi"/>
                <w:sz w:val="22"/>
              </w:rPr>
              <w:t>£</w:t>
            </w:r>
            <w:r w:rsidR="00BA7700">
              <w:rPr>
                <w:rFonts w:asciiTheme="minorHAnsi" w:hAnsiTheme="minorHAnsi" w:cstheme="minorHAnsi"/>
                <w:sz w:val="22"/>
              </w:rPr>
              <w:t>9100</w:t>
            </w:r>
          </w:p>
        </w:tc>
      </w:tr>
      <w:tr w:rsidR="004C1350" w:rsidRPr="002F2690" w14:paraId="22198EA8" w14:textId="3A2D3619" w:rsidTr="004C1350">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82431" w14:textId="0D9443BA" w:rsidR="004C1350" w:rsidRPr="002F2690" w:rsidRDefault="004C1350">
            <w:pPr>
              <w:pStyle w:val="TableRow"/>
              <w:rPr>
                <w:rFonts w:asciiTheme="minorHAnsi" w:hAnsiTheme="minorHAnsi" w:cstheme="minorHAnsi"/>
                <w:i/>
                <w:sz w:val="22"/>
              </w:rPr>
            </w:pPr>
            <w:r w:rsidRPr="002F2690">
              <w:rPr>
                <w:rFonts w:asciiTheme="minorHAnsi" w:hAnsiTheme="minorHAnsi" w:cstheme="minorHAnsi"/>
                <w:i/>
                <w:sz w:val="22"/>
              </w:rPr>
              <w:t>Mental Health Invention - Group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CF22F" w14:textId="77777777" w:rsidR="004C1350" w:rsidRDefault="00740C67">
            <w:pPr>
              <w:pStyle w:val="TableRowCentered"/>
              <w:jc w:val="left"/>
              <w:rPr>
                <w:rFonts w:asciiTheme="minorHAnsi" w:hAnsiTheme="minorHAnsi" w:cstheme="minorHAnsi"/>
                <w:sz w:val="22"/>
              </w:rPr>
            </w:pPr>
            <w:r>
              <w:rPr>
                <w:rFonts w:asciiTheme="minorHAnsi" w:hAnsiTheme="minorHAnsi" w:cstheme="minorHAnsi"/>
                <w:sz w:val="22"/>
              </w:rPr>
              <w:t xml:space="preserve">Improve </w:t>
            </w:r>
            <w:proofErr w:type="spellStart"/>
            <w:r>
              <w:rPr>
                <w:rFonts w:asciiTheme="minorHAnsi" w:hAnsiTheme="minorHAnsi" w:cstheme="minorHAnsi"/>
                <w:sz w:val="22"/>
              </w:rPr>
              <w:t>self esteem</w:t>
            </w:r>
            <w:proofErr w:type="spellEnd"/>
            <w:r>
              <w:rPr>
                <w:rFonts w:asciiTheme="minorHAnsi" w:hAnsiTheme="minorHAnsi" w:cstheme="minorHAnsi"/>
                <w:sz w:val="22"/>
              </w:rPr>
              <w:t xml:space="preserve"> strategies</w:t>
            </w:r>
          </w:p>
          <w:p w14:paraId="03F4DD67" w14:textId="6E388EE3" w:rsidR="00740C67" w:rsidRDefault="00740C67">
            <w:pPr>
              <w:pStyle w:val="TableRowCentered"/>
              <w:jc w:val="left"/>
              <w:rPr>
                <w:rFonts w:asciiTheme="minorHAnsi" w:hAnsiTheme="minorHAnsi" w:cstheme="minorHAnsi"/>
                <w:sz w:val="22"/>
              </w:rPr>
            </w:pPr>
            <w:r>
              <w:rPr>
                <w:rFonts w:asciiTheme="minorHAnsi" w:hAnsiTheme="minorHAnsi" w:cstheme="minorHAnsi"/>
                <w:sz w:val="22"/>
              </w:rPr>
              <w:t>Understand feelings and emotions in a safe environment</w:t>
            </w:r>
          </w:p>
          <w:p w14:paraId="5560E2E9" w14:textId="40045227" w:rsidR="00740C67" w:rsidRDefault="00740C67">
            <w:pPr>
              <w:pStyle w:val="TableRowCentered"/>
              <w:jc w:val="left"/>
              <w:rPr>
                <w:rFonts w:asciiTheme="minorHAnsi" w:hAnsiTheme="minorHAnsi" w:cstheme="minorHAnsi"/>
                <w:sz w:val="22"/>
              </w:rPr>
            </w:pPr>
            <w:r>
              <w:rPr>
                <w:rFonts w:asciiTheme="minorHAnsi" w:hAnsiTheme="minorHAnsi" w:cstheme="minorHAnsi"/>
                <w:sz w:val="22"/>
              </w:rPr>
              <w:t xml:space="preserve">Ability </w:t>
            </w:r>
            <w:proofErr w:type="gramStart"/>
            <w:r>
              <w:rPr>
                <w:rFonts w:asciiTheme="minorHAnsi" w:hAnsiTheme="minorHAnsi" w:cstheme="minorHAnsi"/>
                <w:sz w:val="22"/>
              </w:rPr>
              <w:t>help</w:t>
            </w:r>
            <w:proofErr w:type="gramEnd"/>
            <w:r>
              <w:rPr>
                <w:rFonts w:asciiTheme="minorHAnsi" w:hAnsiTheme="minorHAnsi" w:cstheme="minorHAnsi"/>
                <w:sz w:val="22"/>
              </w:rPr>
              <w:t xml:space="preserve"> </w:t>
            </w:r>
            <w:proofErr w:type="spellStart"/>
            <w:r>
              <w:rPr>
                <w:rFonts w:asciiTheme="minorHAnsi" w:hAnsiTheme="minorHAnsi" w:cstheme="minorHAnsi"/>
                <w:sz w:val="22"/>
              </w:rPr>
              <w:t>self regulation</w:t>
            </w:r>
            <w:proofErr w:type="spellEnd"/>
          </w:p>
          <w:p w14:paraId="1DA14185" w14:textId="1A97F415" w:rsidR="00740C67" w:rsidRPr="002F2690" w:rsidRDefault="00740C67">
            <w:pPr>
              <w:pStyle w:val="TableRowCentered"/>
              <w:jc w:val="left"/>
              <w:rPr>
                <w:rFonts w:asciiTheme="minorHAnsi" w:hAnsiTheme="minorHAnsi" w:cstheme="minorHAnsi"/>
                <w:sz w:val="22"/>
              </w:rPr>
            </w:pPr>
            <w:r>
              <w:rPr>
                <w:rFonts w:asciiTheme="minorHAnsi" w:hAnsiTheme="minorHAnsi" w:cstheme="minorHAnsi"/>
                <w:sz w:val="22"/>
              </w:rPr>
              <w:t>Reduction in negative behaviour incidents</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5D5D" w14:textId="44E4B90C" w:rsidR="004C1350" w:rsidRPr="002F2690" w:rsidRDefault="00BA7700">
            <w:pPr>
              <w:pStyle w:val="TableRowCentered"/>
              <w:jc w:val="left"/>
              <w:rPr>
                <w:rFonts w:asciiTheme="minorHAnsi" w:hAnsiTheme="minorHAnsi" w:cstheme="minorHAnsi"/>
                <w:sz w:val="22"/>
              </w:rPr>
            </w:pPr>
            <w:r>
              <w:rPr>
                <w:rFonts w:asciiTheme="minorHAnsi" w:hAnsiTheme="minorHAnsi" w:cstheme="minorHAnsi"/>
                <w:sz w:val="22"/>
              </w:rPr>
              <w:t>1,3,5</w:t>
            </w:r>
          </w:p>
        </w:tc>
        <w:tc>
          <w:tcPr>
            <w:tcW w:w="1706" w:type="dxa"/>
            <w:tcBorders>
              <w:top w:val="single" w:sz="4" w:space="0" w:color="000000"/>
              <w:left w:val="single" w:sz="4" w:space="0" w:color="000000"/>
              <w:bottom w:val="single" w:sz="4" w:space="0" w:color="000000"/>
              <w:right w:val="single" w:sz="4" w:space="0" w:color="000000"/>
            </w:tcBorders>
          </w:tcPr>
          <w:p w14:paraId="738125C2" w14:textId="675DE2E8" w:rsidR="004C1350" w:rsidRPr="002F2690" w:rsidRDefault="009045E1">
            <w:pPr>
              <w:pStyle w:val="TableRowCentered"/>
              <w:jc w:val="left"/>
              <w:rPr>
                <w:rFonts w:asciiTheme="minorHAnsi" w:hAnsiTheme="minorHAnsi" w:cstheme="minorHAnsi"/>
                <w:sz w:val="22"/>
              </w:rPr>
            </w:pPr>
            <w:r>
              <w:rPr>
                <w:rFonts w:asciiTheme="minorHAnsi" w:hAnsiTheme="minorHAnsi" w:cstheme="minorHAnsi"/>
                <w:sz w:val="22"/>
              </w:rPr>
              <w:t>Cost of EP (reg/wed pm)</w:t>
            </w:r>
          </w:p>
        </w:tc>
      </w:tr>
      <w:tr w:rsidR="004C1350" w:rsidRPr="002F2690" w14:paraId="4A770D9E" w14:textId="3C928B06" w:rsidTr="004C1350">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8630" w14:textId="218C3967" w:rsidR="004C1350" w:rsidRPr="002F2690" w:rsidRDefault="004C1350">
            <w:pPr>
              <w:pStyle w:val="TableRow"/>
              <w:rPr>
                <w:rFonts w:asciiTheme="minorHAnsi" w:hAnsiTheme="minorHAnsi" w:cstheme="minorHAnsi"/>
                <w:i/>
                <w:sz w:val="22"/>
              </w:rPr>
            </w:pPr>
            <w:r w:rsidRPr="002F2690">
              <w:rPr>
                <w:rFonts w:asciiTheme="minorHAnsi" w:hAnsiTheme="minorHAnsi" w:cstheme="minorHAnsi"/>
                <w:i/>
                <w:sz w:val="22"/>
              </w:rPr>
              <w:t>PLL/Enrichment</w:t>
            </w:r>
            <w:r w:rsidR="00BA7700">
              <w:rPr>
                <w:rFonts w:asciiTheme="minorHAnsi" w:hAnsiTheme="minorHAnsi" w:cstheme="minorHAnsi"/>
                <w:i/>
                <w:sz w:val="22"/>
              </w:rPr>
              <w:t>/After school clubs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CE4EE" w14:textId="77777777" w:rsidR="004C1350" w:rsidRDefault="00740C67">
            <w:pPr>
              <w:pStyle w:val="TableRowCentered"/>
              <w:jc w:val="left"/>
              <w:rPr>
                <w:rFonts w:asciiTheme="minorHAnsi" w:hAnsiTheme="minorHAnsi" w:cstheme="minorHAnsi"/>
                <w:sz w:val="22"/>
              </w:rPr>
            </w:pPr>
            <w:r>
              <w:rPr>
                <w:rFonts w:asciiTheme="minorHAnsi" w:hAnsiTheme="minorHAnsi" w:cstheme="minorHAnsi"/>
                <w:sz w:val="22"/>
              </w:rPr>
              <w:t>New experiences</w:t>
            </w:r>
          </w:p>
          <w:p w14:paraId="28FBE7EC" w14:textId="77777777" w:rsidR="00740C67" w:rsidRDefault="00740C67">
            <w:pPr>
              <w:pStyle w:val="TableRowCentered"/>
              <w:jc w:val="left"/>
              <w:rPr>
                <w:rFonts w:asciiTheme="minorHAnsi" w:hAnsiTheme="minorHAnsi" w:cstheme="minorHAnsi"/>
                <w:sz w:val="22"/>
              </w:rPr>
            </w:pPr>
            <w:r>
              <w:rPr>
                <w:rFonts w:asciiTheme="minorHAnsi" w:hAnsiTheme="minorHAnsi" w:cstheme="minorHAnsi"/>
                <w:sz w:val="22"/>
              </w:rPr>
              <w:t>New hobbies</w:t>
            </w:r>
          </w:p>
          <w:p w14:paraId="4B9BA0ED" w14:textId="4AA471E1" w:rsidR="00740C67" w:rsidRPr="002F2690" w:rsidRDefault="00740C67">
            <w:pPr>
              <w:pStyle w:val="TableRowCentered"/>
              <w:jc w:val="left"/>
              <w:rPr>
                <w:rFonts w:asciiTheme="minorHAnsi" w:hAnsiTheme="minorHAnsi" w:cstheme="minorHAnsi"/>
                <w:sz w:val="22"/>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7480" w14:textId="19BA1D3F" w:rsidR="004C1350" w:rsidRPr="002F2690" w:rsidRDefault="009045E1">
            <w:pPr>
              <w:pStyle w:val="TableRowCentered"/>
              <w:jc w:val="left"/>
              <w:rPr>
                <w:rFonts w:asciiTheme="minorHAnsi" w:hAnsiTheme="minorHAnsi" w:cstheme="minorHAnsi"/>
                <w:sz w:val="22"/>
              </w:rPr>
            </w:pPr>
            <w:r>
              <w:rPr>
                <w:rFonts w:asciiTheme="minorHAnsi" w:hAnsiTheme="minorHAnsi" w:cstheme="minorHAnsi"/>
                <w:sz w:val="22"/>
              </w:rPr>
              <w:t>1,2,6</w:t>
            </w:r>
          </w:p>
        </w:tc>
        <w:tc>
          <w:tcPr>
            <w:tcW w:w="1706" w:type="dxa"/>
            <w:tcBorders>
              <w:top w:val="single" w:sz="4" w:space="0" w:color="000000"/>
              <w:left w:val="single" w:sz="4" w:space="0" w:color="000000"/>
              <w:bottom w:val="single" w:sz="4" w:space="0" w:color="000000"/>
              <w:right w:val="single" w:sz="4" w:space="0" w:color="000000"/>
            </w:tcBorders>
          </w:tcPr>
          <w:p w14:paraId="5CEC2F48" w14:textId="56AC2DBF" w:rsidR="004C1350" w:rsidRPr="002F2690" w:rsidRDefault="00E812D1">
            <w:pPr>
              <w:pStyle w:val="TableRowCentered"/>
              <w:jc w:val="left"/>
              <w:rPr>
                <w:rFonts w:asciiTheme="minorHAnsi" w:hAnsiTheme="minorHAnsi" w:cstheme="minorHAnsi"/>
                <w:sz w:val="22"/>
              </w:rPr>
            </w:pPr>
            <w:r>
              <w:rPr>
                <w:rFonts w:asciiTheme="minorHAnsi" w:hAnsiTheme="minorHAnsi" w:cstheme="minorHAnsi"/>
                <w:sz w:val="22"/>
              </w:rPr>
              <w:t>£1500</w:t>
            </w:r>
          </w:p>
        </w:tc>
      </w:tr>
      <w:tr w:rsidR="004C1350" w:rsidRPr="002F2690" w14:paraId="6BC897F9" w14:textId="6BDECFA5" w:rsidTr="004C1350">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2116" w14:textId="56681E12" w:rsidR="004C1350" w:rsidRPr="002F2690" w:rsidRDefault="004C1350">
            <w:pPr>
              <w:pStyle w:val="TableRow"/>
              <w:rPr>
                <w:rFonts w:asciiTheme="minorHAnsi" w:hAnsiTheme="minorHAnsi" w:cstheme="minorHAnsi"/>
                <w:i/>
                <w:sz w:val="22"/>
              </w:rPr>
            </w:pPr>
            <w:r w:rsidRPr="002F2690">
              <w:rPr>
                <w:rFonts w:asciiTheme="minorHAnsi" w:hAnsiTheme="minorHAnsi" w:cstheme="minorHAnsi"/>
                <w:i/>
                <w:sz w:val="22"/>
              </w:rPr>
              <w:t>Breakfast Club for all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1265A" w14:textId="63083D31" w:rsidR="004C1350" w:rsidRPr="002F2690" w:rsidRDefault="00A43BBB">
            <w:pPr>
              <w:pStyle w:val="TableRowCentered"/>
              <w:jc w:val="left"/>
              <w:rPr>
                <w:rFonts w:asciiTheme="minorHAnsi" w:hAnsiTheme="minorHAnsi" w:cstheme="minorHAnsi"/>
                <w:sz w:val="22"/>
              </w:rPr>
            </w:pPr>
            <w:r>
              <w:rPr>
                <w:rFonts w:asciiTheme="minorHAnsi" w:hAnsiTheme="minorHAnsi" w:cstheme="minorHAnsi"/>
                <w:sz w:val="22"/>
              </w:rPr>
              <w:t>EHCP outcomes - Health</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930F8" w14:textId="4E2076BD" w:rsidR="004C1350" w:rsidRPr="002F2690" w:rsidRDefault="00A43BBB">
            <w:pPr>
              <w:pStyle w:val="TableRowCentered"/>
              <w:jc w:val="left"/>
              <w:rPr>
                <w:rFonts w:asciiTheme="minorHAnsi" w:hAnsiTheme="minorHAnsi" w:cstheme="minorHAnsi"/>
                <w:sz w:val="22"/>
              </w:rPr>
            </w:pPr>
            <w:r>
              <w:rPr>
                <w:rFonts w:asciiTheme="minorHAnsi" w:hAnsiTheme="minorHAnsi" w:cstheme="minorHAnsi"/>
                <w:sz w:val="22"/>
              </w:rPr>
              <w:t>1</w:t>
            </w:r>
          </w:p>
        </w:tc>
        <w:tc>
          <w:tcPr>
            <w:tcW w:w="1706" w:type="dxa"/>
            <w:tcBorders>
              <w:top w:val="single" w:sz="4" w:space="0" w:color="000000"/>
              <w:left w:val="single" w:sz="4" w:space="0" w:color="000000"/>
              <w:bottom w:val="single" w:sz="4" w:space="0" w:color="000000"/>
              <w:right w:val="single" w:sz="4" w:space="0" w:color="000000"/>
            </w:tcBorders>
          </w:tcPr>
          <w:p w14:paraId="5DD0DBC2" w14:textId="3A4005C9" w:rsidR="004C1350" w:rsidRPr="002F2690" w:rsidRDefault="00BA7700">
            <w:pPr>
              <w:pStyle w:val="TableRowCentered"/>
              <w:jc w:val="left"/>
              <w:rPr>
                <w:rFonts w:asciiTheme="minorHAnsi" w:hAnsiTheme="minorHAnsi" w:cstheme="minorHAnsi"/>
                <w:sz w:val="22"/>
              </w:rPr>
            </w:pPr>
            <w:r>
              <w:rPr>
                <w:rFonts w:asciiTheme="minorHAnsi" w:hAnsiTheme="minorHAnsi" w:cstheme="minorHAnsi"/>
                <w:sz w:val="22"/>
              </w:rPr>
              <w:t>700</w:t>
            </w:r>
          </w:p>
        </w:tc>
      </w:tr>
      <w:tr w:rsidR="004C1350" w:rsidRPr="002F2690" w14:paraId="676A13BD" w14:textId="308B9431" w:rsidTr="004C1350">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D5F5" w14:textId="3DE632B6" w:rsidR="004C1350" w:rsidRPr="002F2690" w:rsidRDefault="004C1350">
            <w:pPr>
              <w:pStyle w:val="TableRow"/>
              <w:rPr>
                <w:rFonts w:asciiTheme="minorHAnsi" w:hAnsiTheme="minorHAnsi" w:cstheme="minorHAnsi"/>
                <w:i/>
                <w:sz w:val="22"/>
              </w:rPr>
            </w:pPr>
            <w:r w:rsidRPr="002F2690">
              <w:rPr>
                <w:rFonts w:asciiTheme="minorHAnsi" w:hAnsiTheme="minorHAnsi" w:cstheme="minorHAnsi"/>
                <w:i/>
                <w:sz w:val="22"/>
              </w:rPr>
              <w:t>Sensory resources to</w:t>
            </w:r>
            <w:r w:rsidR="00BA7700">
              <w:rPr>
                <w:rFonts w:asciiTheme="minorHAnsi" w:hAnsiTheme="minorHAnsi" w:cstheme="minorHAnsi"/>
                <w:i/>
                <w:sz w:val="22"/>
              </w:rPr>
              <w:t xml:space="preserve"> regulate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2FD69" w14:textId="77777777" w:rsidR="004C1350" w:rsidRDefault="00740C67">
            <w:pPr>
              <w:pStyle w:val="TableRowCentered"/>
              <w:jc w:val="left"/>
              <w:rPr>
                <w:rFonts w:asciiTheme="minorHAnsi" w:hAnsiTheme="minorHAnsi" w:cstheme="minorHAnsi"/>
                <w:sz w:val="22"/>
              </w:rPr>
            </w:pPr>
            <w:r>
              <w:rPr>
                <w:rFonts w:asciiTheme="minorHAnsi" w:hAnsiTheme="minorHAnsi" w:cstheme="minorHAnsi"/>
                <w:sz w:val="22"/>
              </w:rPr>
              <w:t>Regulate and reduce anxiety</w:t>
            </w:r>
          </w:p>
          <w:p w14:paraId="3B1BE136" w14:textId="01AA471D" w:rsidR="00740C67" w:rsidRPr="002F2690" w:rsidRDefault="00740C67">
            <w:pPr>
              <w:pStyle w:val="TableRowCentered"/>
              <w:jc w:val="left"/>
              <w:rPr>
                <w:rFonts w:asciiTheme="minorHAnsi" w:hAnsiTheme="minorHAnsi" w:cstheme="minorHAnsi"/>
                <w:sz w:val="22"/>
              </w:rPr>
            </w:pPr>
            <w:r>
              <w:rPr>
                <w:rFonts w:asciiTheme="minorHAnsi" w:hAnsiTheme="minorHAnsi" w:cstheme="minorHAnsi"/>
                <w:sz w:val="22"/>
              </w:rPr>
              <w:t xml:space="preserve">Reduction in negative </w:t>
            </w:r>
            <w:r w:rsidR="00D0284C">
              <w:rPr>
                <w:rFonts w:asciiTheme="minorHAnsi" w:hAnsiTheme="minorHAnsi" w:cstheme="minorHAnsi"/>
                <w:sz w:val="22"/>
              </w:rPr>
              <w:t>behaviours</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B99DA" w14:textId="56C8600E" w:rsidR="004C1350" w:rsidRPr="002F2690" w:rsidRDefault="009045E1">
            <w:pPr>
              <w:pStyle w:val="TableRowCentered"/>
              <w:jc w:val="left"/>
              <w:rPr>
                <w:rFonts w:asciiTheme="minorHAnsi" w:hAnsiTheme="minorHAnsi" w:cstheme="minorHAnsi"/>
                <w:sz w:val="22"/>
              </w:rPr>
            </w:pPr>
            <w:r>
              <w:rPr>
                <w:rFonts w:asciiTheme="minorHAnsi" w:hAnsiTheme="minorHAnsi" w:cstheme="minorHAnsi"/>
                <w:sz w:val="22"/>
              </w:rPr>
              <w:t>1, 3</w:t>
            </w:r>
          </w:p>
        </w:tc>
        <w:tc>
          <w:tcPr>
            <w:tcW w:w="1706" w:type="dxa"/>
            <w:tcBorders>
              <w:top w:val="single" w:sz="4" w:space="0" w:color="000000"/>
              <w:left w:val="single" w:sz="4" w:space="0" w:color="000000"/>
              <w:bottom w:val="single" w:sz="4" w:space="0" w:color="000000"/>
              <w:right w:val="single" w:sz="4" w:space="0" w:color="000000"/>
            </w:tcBorders>
          </w:tcPr>
          <w:p w14:paraId="75C0F929" w14:textId="40C5801E" w:rsidR="004C1350" w:rsidRPr="002F2690" w:rsidRDefault="00E812D1">
            <w:pPr>
              <w:pStyle w:val="TableRowCentered"/>
              <w:jc w:val="left"/>
              <w:rPr>
                <w:rFonts w:asciiTheme="minorHAnsi" w:hAnsiTheme="minorHAnsi" w:cstheme="minorHAnsi"/>
                <w:sz w:val="22"/>
              </w:rPr>
            </w:pPr>
            <w:r>
              <w:rPr>
                <w:rFonts w:asciiTheme="minorHAnsi" w:hAnsiTheme="minorHAnsi" w:cstheme="minorHAnsi"/>
                <w:sz w:val="22"/>
              </w:rPr>
              <w:t>£5000</w:t>
            </w:r>
          </w:p>
        </w:tc>
      </w:tr>
      <w:tr w:rsidR="00BA7700" w:rsidRPr="002F2690" w14:paraId="74A538C6" w14:textId="77777777" w:rsidTr="004C1350">
        <w:tc>
          <w:tcPr>
            <w:tcW w:w="2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CE284" w14:textId="13474944" w:rsidR="00BA7700" w:rsidRPr="002F2690" w:rsidRDefault="00BA7700">
            <w:pPr>
              <w:pStyle w:val="TableRow"/>
              <w:rPr>
                <w:rFonts w:asciiTheme="minorHAnsi" w:hAnsiTheme="minorHAnsi" w:cstheme="minorHAnsi"/>
                <w:i/>
                <w:sz w:val="22"/>
              </w:rPr>
            </w:pPr>
            <w:r>
              <w:rPr>
                <w:rFonts w:asciiTheme="minorHAnsi" w:hAnsiTheme="minorHAnsi" w:cstheme="minorHAnsi"/>
                <w:i/>
                <w:sz w:val="22"/>
              </w:rPr>
              <w:t>Independent living resources including independent travel training</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3D1E" w14:textId="77777777" w:rsidR="00BA7700" w:rsidRDefault="00A43BBB">
            <w:pPr>
              <w:pStyle w:val="TableRowCentered"/>
              <w:jc w:val="left"/>
              <w:rPr>
                <w:rFonts w:asciiTheme="minorHAnsi" w:hAnsiTheme="minorHAnsi" w:cstheme="minorHAnsi"/>
                <w:sz w:val="22"/>
              </w:rPr>
            </w:pPr>
            <w:r>
              <w:rPr>
                <w:rFonts w:asciiTheme="minorHAnsi" w:hAnsiTheme="minorHAnsi" w:cstheme="minorHAnsi"/>
                <w:sz w:val="22"/>
              </w:rPr>
              <w:t xml:space="preserve">Employability </w:t>
            </w:r>
          </w:p>
          <w:p w14:paraId="174E9F4E" w14:textId="77777777" w:rsidR="00A43BBB" w:rsidRDefault="00A43BBB">
            <w:pPr>
              <w:pStyle w:val="TableRowCentered"/>
              <w:jc w:val="left"/>
              <w:rPr>
                <w:rFonts w:asciiTheme="minorHAnsi" w:hAnsiTheme="minorHAnsi" w:cstheme="minorHAnsi"/>
                <w:sz w:val="22"/>
              </w:rPr>
            </w:pPr>
            <w:r>
              <w:rPr>
                <w:rFonts w:asciiTheme="minorHAnsi" w:hAnsiTheme="minorHAnsi" w:cstheme="minorHAnsi"/>
                <w:sz w:val="22"/>
              </w:rPr>
              <w:t>Access to post16/18 providers</w:t>
            </w:r>
          </w:p>
          <w:p w14:paraId="50FFDD40" w14:textId="77777777" w:rsidR="00A43BBB" w:rsidRDefault="00A43BBB" w:rsidP="00A43BBB">
            <w:pPr>
              <w:pStyle w:val="TableRowCentered"/>
              <w:ind w:left="0"/>
              <w:jc w:val="left"/>
              <w:rPr>
                <w:rFonts w:asciiTheme="minorHAnsi" w:hAnsiTheme="minorHAnsi" w:cstheme="minorHAnsi"/>
                <w:sz w:val="22"/>
              </w:rPr>
            </w:pPr>
            <w:r>
              <w:rPr>
                <w:rFonts w:asciiTheme="minorHAnsi" w:hAnsiTheme="minorHAnsi" w:cstheme="minorHAnsi"/>
                <w:sz w:val="22"/>
              </w:rPr>
              <w:t>EHCP outcomes</w:t>
            </w:r>
          </w:p>
          <w:p w14:paraId="616A962D" w14:textId="2A17244C" w:rsidR="00A43BBB" w:rsidRPr="002F2690" w:rsidRDefault="00A43BBB" w:rsidP="00A43BBB">
            <w:pPr>
              <w:pStyle w:val="TableRowCentered"/>
              <w:ind w:left="0"/>
              <w:jc w:val="left"/>
              <w:rPr>
                <w:rFonts w:asciiTheme="minorHAnsi" w:hAnsiTheme="minorHAnsi" w:cstheme="minorHAnsi"/>
                <w:sz w:val="22"/>
              </w:rPr>
            </w:pPr>
            <w:r>
              <w:rPr>
                <w:rFonts w:asciiTheme="minorHAnsi" w:hAnsiTheme="minorHAnsi" w:cstheme="minorHAnsi"/>
                <w:sz w:val="22"/>
              </w:rPr>
              <w:t>Skills for life</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D57" w14:textId="598A7EA6" w:rsidR="00BA7700" w:rsidRPr="002F2690" w:rsidRDefault="009045E1">
            <w:pPr>
              <w:pStyle w:val="TableRowCentered"/>
              <w:jc w:val="left"/>
              <w:rPr>
                <w:rFonts w:asciiTheme="minorHAnsi" w:hAnsiTheme="minorHAnsi" w:cstheme="minorHAnsi"/>
                <w:sz w:val="22"/>
              </w:rPr>
            </w:pPr>
            <w:r>
              <w:rPr>
                <w:rFonts w:asciiTheme="minorHAnsi" w:hAnsiTheme="minorHAnsi" w:cstheme="minorHAnsi"/>
                <w:sz w:val="22"/>
              </w:rPr>
              <w:t>1, 3, 4, 5</w:t>
            </w:r>
          </w:p>
        </w:tc>
        <w:tc>
          <w:tcPr>
            <w:tcW w:w="1706" w:type="dxa"/>
            <w:tcBorders>
              <w:top w:val="single" w:sz="4" w:space="0" w:color="000000"/>
              <w:left w:val="single" w:sz="4" w:space="0" w:color="000000"/>
              <w:bottom w:val="single" w:sz="4" w:space="0" w:color="000000"/>
              <w:right w:val="single" w:sz="4" w:space="0" w:color="000000"/>
            </w:tcBorders>
          </w:tcPr>
          <w:p w14:paraId="74A83925" w14:textId="55A8AA06" w:rsidR="00BA7700" w:rsidRPr="002F2690" w:rsidRDefault="00E812D1">
            <w:pPr>
              <w:pStyle w:val="TableRowCentered"/>
              <w:jc w:val="left"/>
              <w:rPr>
                <w:rFonts w:asciiTheme="minorHAnsi" w:hAnsiTheme="minorHAnsi" w:cstheme="minorHAnsi"/>
                <w:sz w:val="22"/>
              </w:rPr>
            </w:pPr>
            <w:r>
              <w:rPr>
                <w:rFonts w:asciiTheme="minorHAnsi" w:hAnsiTheme="minorHAnsi" w:cstheme="minorHAnsi"/>
                <w:sz w:val="22"/>
              </w:rPr>
              <w:t>£1500</w:t>
            </w:r>
          </w:p>
        </w:tc>
      </w:tr>
    </w:tbl>
    <w:p w14:paraId="2A7D5540" w14:textId="77777777" w:rsidR="00E66558" w:rsidRPr="002F2690" w:rsidRDefault="00E66558">
      <w:pPr>
        <w:spacing w:before="240" w:after="0"/>
        <w:rPr>
          <w:rFonts w:asciiTheme="minorHAnsi" w:hAnsiTheme="minorHAnsi" w:cstheme="minorHAnsi"/>
          <w:b/>
          <w:bCs/>
          <w:color w:val="104F75"/>
          <w:sz w:val="28"/>
          <w:szCs w:val="28"/>
        </w:rPr>
      </w:pPr>
    </w:p>
    <w:p w14:paraId="2A7D5541" w14:textId="2ED8E705" w:rsidR="00E66558" w:rsidRPr="002F2690" w:rsidRDefault="009D71E8" w:rsidP="00120AB1">
      <w:pPr>
        <w:rPr>
          <w:rFonts w:asciiTheme="minorHAnsi" w:hAnsiTheme="minorHAnsi" w:cstheme="minorHAnsi"/>
        </w:rPr>
      </w:pPr>
      <w:r w:rsidRPr="002F2690">
        <w:rPr>
          <w:rFonts w:asciiTheme="minorHAnsi" w:hAnsiTheme="minorHAnsi" w:cstheme="minorHAnsi"/>
          <w:b/>
          <w:bCs/>
          <w:color w:val="104F75"/>
          <w:sz w:val="28"/>
          <w:szCs w:val="28"/>
        </w:rPr>
        <w:t>Total budgeted cost: £</w:t>
      </w:r>
    </w:p>
    <w:p w14:paraId="2A7D555F" w14:textId="6512492E" w:rsidR="00E66558" w:rsidRDefault="009D71E8" w:rsidP="00713566">
      <w:pPr>
        <w:pStyle w:val="Heading1"/>
        <w:rPr>
          <w:rFonts w:asciiTheme="minorHAnsi" w:hAnsiTheme="minorHAnsi" w:cstheme="minorHAnsi"/>
        </w:rPr>
      </w:pPr>
      <w:r w:rsidRPr="002F2690">
        <w:rPr>
          <w:rFonts w:asciiTheme="minorHAnsi" w:hAnsiTheme="minorHAnsi" w:cstheme="minorHAnsi"/>
        </w:rPr>
        <w:lastRenderedPageBreak/>
        <w:t>Part B: Review of outcomes in the previous academic yea</w:t>
      </w:r>
      <w:r w:rsidR="00713566">
        <w:rPr>
          <w:rFonts w:asciiTheme="minorHAnsi" w:hAnsiTheme="minorHAnsi" w:cstheme="minorHAnsi"/>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13566" w:rsidRPr="002F2690" w14:paraId="291087F9" w14:textId="77777777" w:rsidTr="00B61ECC">
        <w:tc>
          <w:tcPr>
            <w:tcW w:w="9242" w:type="dxa"/>
            <w:shd w:val="clear" w:color="auto" w:fill="auto"/>
            <w:vAlign w:val="center"/>
          </w:tcPr>
          <w:p w14:paraId="1B5A3F20" w14:textId="0A0B887D" w:rsidR="00713566" w:rsidRPr="00890B0C" w:rsidRDefault="00890B0C" w:rsidP="00B61ECC">
            <w:pPr>
              <w:spacing w:after="0"/>
              <w:rPr>
                <w:rFonts w:asciiTheme="minorHAnsi" w:hAnsiTheme="minorHAnsi" w:cstheme="minorHAnsi"/>
                <w:b/>
                <w:color w:val="1F497D" w:themeColor="text2"/>
                <w:sz w:val="32"/>
                <w:szCs w:val="32"/>
              </w:rPr>
            </w:pPr>
            <w:r w:rsidRPr="00890B0C">
              <w:rPr>
                <w:rFonts w:asciiTheme="minorHAnsi" w:hAnsiTheme="minorHAnsi" w:cstheme="minorHAnsi"/>
                <w:b/>
                <w:color w:val="1F497D" w:themeColor="text2"/>
                <w:sz w:val="32"/>
                <w:szCs w:val="32"/>
              </w:rPr>
              <w:t>Report to governors: 2020/21</w:t>
            </w:r>
          </w:p>
          <w:p w14:paraId="1449CC3D" w14:textId="77777777" w:rsidR="00890B0C" w:rsidRDefault="00890B0C" w:rsidP="00B61ECC">
            <w:pPr>
              <w:spacing w:after="0"/>
              <w:rPr>
                <w:rFonts w:asciiTheme="minorHAnsi" w:hAnsiTheme="minorHAnsi" w:cstheme="minorHAnsi"/>
                <w:b/>
              </w:rPr>
            </w:pPr>
          </w:p>
          <w:p w14:paraId="70347DD2" w14:textId="16D8BFFB"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Pupil Premium Grant</w:t>
            </w:r>
          </w:p>
          <w:p w14:paraId="28CBE145" w14:textId="77777777" w:rsidR="00713566" w:rsidRPr="002F2690" w:rsidRDefault="00713566" w:rsidP="00B61ECC">
            <w:pPr>
              <w:spacing w:after="0"/>
              <w:rPr>
                <w:rFonts w:asciiTheme="minorHAnsi" w:hAnsiTheme="minorHAnsi" w:cstheme="minorHAnsi"/>
                <w:b/>
              </w:rPr>
            </w:pPr>
          </w:p>
          <w:p w14:paraId="308DD0D6"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 xml:space="preserve">Each year Hill Top School receives a Pupil Premium Grant (PPG), this is in addition to main school funding. It is allocated straight to school and is clearly identifiable </w:t>
            </w:r>
          </w:p>
          <w:p w14:paraId="4B916122" w14:textId="77777777" w:rsidR="00713566" w:rsidRPr="002F2690" w:rsidRDefault="00713566" w:rsidP="00B61ECC">
            <w:pPr>
              <w:spacing w:after="0"/>
              <w:jc w:val="both"/>
              <w:rPr>
                <w:rFonts w:asciiTheme="minorHAnsi" w:hAnsiTheme="minorHAnsi" w:cstheme="minorHAnsi"/>
              </w:rPr>
            </w:pPr>
            <w:r w:rsidRPr="002F2690">
              <w:rPr>
                <w:rFonts w:asciiTheme="minorHAnsi" w:hAnsiTheme="minorHAnsi" w:cstheme="minorHAnsi"/>
              </w:rPr>
              <w:t>in our budget which is monitored by SLT and Governors of the School. The grant</w:t>
            </w:r>
          </w:p>
          <w:p w14:paraId="23482274" w14:textId="77777777" w:rsidR="00713566" w:rsidRPr="002F2690" w:rsidRDefault="00713566" w:rsidP="00B61ECC">
            <w:pPr>
              <w:spacing w:after="0"/>
              <w:jc w:val="both"/>
              <w:rPr>
                <w:rFonts w:asciiTheme="minorHAnsi" w:hAnsiTheme="minorHAnsi" w:cstheme="minorHAnsi"/>
              </w:rPr>
            </w:pPr>
            <w:r w:rsidRPr="002F2690">
              <w:rPr>
                <w:rFonts w:asciiTheme="minorHAnsi" w:hAnsiTheme="minorHAnsi" w:cstheme="minorHAnsi"/>
              </w:rPr>
              <w:t>awarded is in addition to any funding the pupil may receive for their special educational needs.</w:t>
            </w:r>
          </w:p>
          <w:p w14:paraId="215E9276" w14:textId="77777777" w:rsidR="00713566" w:rsidRPr="002F2690" w:rsidRDefault="00713566" w:rsidP="00B61ECC">
            <w:pPr>
              <w:spacing w:after="0"/>
              <w:jc w:val="both"/>
              <w:rPr>
                <w:rFonts w:asciiTheme="minorHAnsi" w:hAnsiTheme="minorHAnsi" w:cstheme="minorHAnsi"/>
              </w:rPr>
            </w:pPr>
            <w:r w:rsidRPr="002F2690">
              <w:rPr>
                <w:rFonts w:asciiTheme="minorHAnsi" w:hAnsiTheme="minorHAnsi" w:cstheme="minorHAnsi"/>
              </w:rPr>
              <w:t>The SLT and Governors recognise that every year the school may identify different priorities which need addressing for pupils in receipt of PP.</w:t>
            </w:r>
          </w:p>
          <w:p w14:paraId="442575EF" w14:textId="77777777" w:rsidR="00713566" w:rsidRPr="002F2690" w:rsidRDefault="00713566" w:rsidP="00B61ECC">
            <w:pPr>
              <w:spacing w:after="0"/>
              <w:rPr>
                <w:rFonts w:asciiTheme="minorHAnsi" w:hAnsiTheme="minorHAnsi" w:cstheme="minorHAnsi"/>
              </w:rPr>
            </w:pPr>
          </w:p>
          <w:p w14:paraId="6C2A2D16" w14:textId="77777777" w:rsidR="00713566" w:rsidRPr="002F2690" w:rsidRDefault="00713566" w:rsidP="00B61ECC">
            <w:pPr>
              <w:spacing w:after="0"/>
              <w:jc w:val="both"/>
              <w:rPr>
                <w:rFonts w:asciiTheme="minorHAnsi" w:hAnsiTheme="minorHAnsi" w:cstheme="minorHAnsi"/>
              </w:rPr>
            </w:pPr>
          </w:p>
        </w:tc>
      </w:tr>
      <w:tr w:rsidR="00713566" w:rsidRPr="002F2690" w14:paraId="32E680D0" w14:textId="77777777" w:rsidTr="00B61ECC">
        <w:tc>
          <w:tcPr>
            <w:tcW w:w="9242" w:type="dxa"/>
            <w:shd w:val="clear" w:color="auto" w:fill="auto"/>
          </w:tcPr>
          <w:p w14:paraId="7A3D3358" w14:textId="77777777" w:rsidR="00713566" w:rsidRPr="002F2690" w:rsidRDefault="00713566" w:rsidP="00B61ECC">
            <w:pPr>
              <w:rPr>
                <w:rFonts w:asciiTheme="minorHAnsi" w:hAnsiTheme="minorHAnsi" w:cstheme="minorHAnsi"/>
                <w:b/>
              </w:rPr>
            </w:pPr>
            <w:r w:rsidRPr="002F2690">
              <w:rPr>
                <w:rFonts w:asciiTheme="minorHAnsi" w:hAnsiTheme="minorHAnsi" w:cstheme="minorHAnsi"/>
                <w:b/>
              </w:rPr>
              <w:t>Impact of Expenditure and Future Pupil Premium Plans</w:t>
            </w:r>
          </w:p>
          <w:p w14:paraId="18E7B9A5" w14:textId="77777777" w:rsidR="00713566" w:rsidRPr="002F2690" w:rsidRDefault="00713566" w:rsidP="00B61ECC">
            <w:pPr>
              <w:rPr>
                <w:rFonts w:asciiTheme="minorHAnsi" w:hAnsiTheme="minorHAnsi" w:cstheme="minorHAnsi"/>
              </w:rPr>
            </w:pPr>
            <w:r w:rsidRPr="002F2690">
              <w:rPr>
                <w:rFonts w:asciiTheme="minorHAnsi" w:hAnsiTheme="minorHAnsi" w:cstheme="minorHAnsi"/>
              </w:rPr>
              <w:t>The school will measure the impact of the PPG during each Autumn Term (this will link to the Annual Data Outcomes Analysis. In addition, we analyse all pupil data mid-way during the school year and hold termly meetings with teachers and deputy head teacher to review individual pupil progress.</w:t>
            </w:r>
          </w:p>
          <w:p w14:paraId="0CC9C064" w14:textId="77777777" w:rsidR="00713566" w:rsidRPr="002F2690" w:rsidRDefault="00713566" w:rsidP="00B61ECC">
            <w:pPr>
              <w:rPr>
                <w:rFonts w:asciiTheme="minorHAnsi" w:hAnsiTheme="minorHAnsi" w:cstheme="minorHAnsi"/>
                <w:b/>
              </w:rPr>
            </w:pPr>
            <w:r w:rsidRPr="002F2690">
              <w:rPr>
                <w:rFonts w:asciiTheme="minorHAnsi" w:hAnsiTheme="minorHAnsi" w:cstheme="minorHAnsi"/>
              </w:rPr>
              <w:t>The school will additionally identify key priorities for the next allocation of the pupil premium grant and establish appropriate cost codes within the budget for the next academic year; these cost codes are scrutinised by SLT and F&amp;S governor sub-committee of the Governing body.</w:t>
            </w:r>
          </w:p>
        </w:tc>
      </w:tr>
    </w:tbl>
    <w:p w14:paraId="098E52FD" w14:textId="70D1EBE9" w:rsidR="00713566" w:rsidRDefault="00713566" w:rsidP="00713566"/>
    <w:p w14:paraId="0D4CD934" w14:textId="77777777" w:rsidR="00713566" w:rsidRPr="002F2690" w:rsidRDefault="00713566" w:rsidP="00713566">
      <w:pPr>
        <w:rPr>
          <w:rFonts w:asciiTheme="minorHAnsi" w:hAnsiTheme="minorHAnsi" w:cstheme="minorHAnsi"/>
          <w:b/>
          <w:color w:val="FF0000"/>
        </w:rPr>
      </w:pPr>
      <w:r w:rsidRPr="002F2690">
        <w:rPr>
          <w:rFonts w:asciiTheme="minorHAnsi" w:hAnsiTheme="minorHAnsi" w:cstheme="minorHAnsi"/>
          <w:b/>
        </w:rPr>
        <w:t xml:space="preserve">Overview of the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4590"/>
        <w:gridCol w:w="2322"/>
        <w:gridCol w:w="2268"/>
      </w:tblGrid>
      <w:tr w:rsidR="00713566" w:rsidRPr="002F2690" w14:paraId="141C08AC" w14:textId="77777777" w:rsidTr="00B61ECC">
        <w:trPr>
          <w:trHeight w:val="710"/>
        </w:trPr>
        <w:tc>
          <w:tcPr>
            <w:tcW w:w="918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58356978" w14:textId="77777777"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Number of pupils and pupil premium grant (</w:t>
            </w:r>
            <w:smartTag w:uri="urn:schemas-microsoft-com:office:smarttags" w:element="PersonName">
              <w:r w:rsidRPr="002F2690">
                <w:rPr>
                  <w:rFonts w:asciiTheme="minorHAnsi" w:hAnsiTheme="minorHAnsi" w:cstheme="minorHAnsi"/>
                  <w:b/>
                </w:rPr>
                <w:t>PP</w:t>
              </w:r>
            </w:smartTag>
            <w:r w:rsidRPr="002F2690">
              <w:rPr>
                <w:rFonts w:asciiTheme="minorHAnsi" w:hAnsiTheme="minorHAnsi" w:cstheme="minorHAnsi"/>
                <w:b/>
              </w:rPr>
              <w:t>G) received</w:t>
            </w:r>
          </w:p>
        </w:tc>
      </w:tr>
      <w:tr w:rsidR="00713566" w:rsidRPr="002F2690" w14:paraId="26805E4C" w14:textId="77777777" w:rsidTr="00B61ECC">
        <w:trPr>
          <w:trHeight w:val="680"/>
        </w:trPr>
        <w:tc>
          <w:tcPr>
            <w:tcW w:w="6912" w:type="dxa"/>
            <w:gridSpan w:val="2"/>
            <w:vAlign w:val="center"/>
          </w:tcPr>
          <w:p w14:paraId="12856D6D"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Total number of pupils on roll</w:t>
            </w:r>
          </w:p>
        </w:tc>
        <w:tc>
          <w:tcPr>
            <w:tcW w:w="2268" w:type="dxa"/>
            <w:vAlign w:val="center"/>
          </w:tcPr>
          <w:p w14:paraId="23C3B841"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125</w:t>
            </w:r>
          </w:p>
        </w:tc>
      </w:tr>
      <w:tr w:rsidR="00713566" w:rsidRPr="002F2690" w14:paraId="471A4A6F" w14:textId="77777777" w:rsidTr="00B61ECC">
        <w:trPr>
          <w:trHeight w:val="680"/>
        </w:trPr>
        <w:tc>
          <w:tcPr>
            <w:tcW w:w="6912" w:type="dxa"/>
            <w:gridSpan w:val="2"/>
            <w:vAlign w:val="center"/>
          </w:tcPr>
          <w:p w14:paraId="25AE446E"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 xml:space="preserve">Total number of pupils eligible for </w:t>
            </w:r>
            <w:smartTag w:uri="urn:schemas-microsoft-com:office:smarttags" w:element="PersonName">
              <w:r w:rsidRPr="002F2690">
                <w:rPr>
                  <w:rFonts w:asciiTheme="minorHAnsi" w:hAnsiTheme="minorHAnsi" w:cstheme="minorHAnsi"/>
                </w:rPr>
                <w:t>PP</w:t>
              </w:r>
            </w:smartTag>
            <w:r w:rsidRPr="002F2690">
              <w:rPr>
                <w:rFonts w:asciiTheme="minorHAnsi" w:hAnsiTheme="minorHAnsi" w:cstheme="minorHAnsi"/>
              </w:rPr>
              <w:t>G</w:t>
            </w:r>
          </w:p>
        </w:tc>
        <w:tc>
          <w:tcPr>
            <w:tcW w:w="2268" w:type="dxa"/>
            <w:vAlign w:val="center"/>
          </w:tcPr>
          <w:p w14:paraId="2983F9FE"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51</w:t>
            </w:r>
          </w:p>
        </w:tc>
      </w:tr>
      <w:tr w:rsidR="00713566" w:rsidRPr="002F2690" w14:paraId="06A04735" w14:textId="77777777" w:rsidTr="00B61ECC">
        <w:trPr>
          <w:trHeight w:val="680"/>
        </w:trPr>
        <w:tc>
          <w:tcPr>
            <w:tcW w:w="6912" w:type="dxa"/>
            <w:gridSpan w:val="2"/>
            <w:vAlign w:val="center"/>
          </w:tcPr>
          <w:p w14:paraId="56A650E6"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 xml:space="preserve">Amount of </w:t>
            </w:r>
            <w:smartTag w:uri="urn:schemas-microsoft-com:office:smarttags" w:element="PersonName">
              <w:r w:rsidRPr="002F2690">
                <w:rPr>
                  <w:rFonts w:asciiTheme="minorHAnsi" w:hAnsiTheme="minorHAnsi" w:cstheme="minorHAnsi"/>
                </w:rPr>
                <w:t>PP</w:t>
              </w:r>
            </w:smartTag>
            <w:r w:rsidRPr="002F2690">
              <w:rPr>
                <w:rFonts w:asciiTheme="minorHAnsi" w:hAnsiTheme="minorHAnsi" w:cstheme="minorHAnsi"/>
              </w:rPr>
              <w:t>G received per pupil</w:t>
            </w:r>
          </w:p>
        </w:tc>
        <w:tc>
          <w:tcPr>
            <w:tcW w:w="2268" w:type="dxa"/>
            <w:vAlign w:val="center"/>
          </w:tcPr>
          <w:p w14:paraId="457A79D2"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£935</w:t>
            </w:r>
          </w:p>
        </w:tc>
      </w:tr>
      <w:tr w:rsidR="00713566" w:rsidRPr="002F2690" w14:paraId="5E5FB772" w14:textId="77777777" w:rsidTr="00B61ECC">
        <w:trPr>
          <w:trHeight w:val="680"/>
        </w:trPr>
        <w:tc>
          <w:tcPr>
            <w:tcW w:w="6912" w:type="dxa"/>
            <w:gridSpan w:val="2"/>
            <w:vAlign w:val="center"/>
          </w:tcPr>
          <w:p w14:paraId="4DD86E88"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lastRenderedPageBreak/>
              <w:t xml:space="preserve">Funding re LAC </w:t>
            </w:r>
            <w:proofErr w:type="gramStart"/>
            <w:r w:rsidRPr="002F2690">
              <w:rPr>
                <w:rFonts w:asciiTheme="minorHAnsi" w:hAnsiTheme="minorHAnsi" w:cstheme="minorHAnsi"/>
              </w:rPr>
              <w:t>pupil  -</w:t>
            </w:r>
            <w:proofErr w:type="gramEnd"/>
            <w:r w:rsidRPr="002F2690">
              <w:rPr>
                <w:rFonts w:asciiTheme="minorHAnsi" w:hAnsiTheme="minorHAnsi" w:cstheme="minorHAnsi"/>
              </w:rPr>
              <w:t xml:space="preserve"> £1700 per student</w:t>
            </w:r>
          </w:p>
        </w:tc>
        <w:tc>
          <w:tcPr>
            <w:tcW w:w="2268" w:type="dxa"/>
            <w:vAlign w:val="center"/>
          </w:tcPr>
          <w:p w14:paraId="03152CAE"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 xml:space="preserve">TBC </w:t>
            </w:r>
          </w:p>
        </w:tc>
      </w:tr>
      <w:tr w:rsidR="00713566" w:rsidRPr="002F2690" w14:paraId="3E09DB78" w14:textId="77777777" w:rsidTr="00B61ECC">
        <w:trPr>
          <w:trHeight w:val="680"/>
        </w:trPr>
        <w:tc>
          <w:tcPr>
            <w:tcW w:w="6912" w:type="dxa"/>
            <w:gridSpan w:val="2"/>
            <w:vAlign w:val="center"/>
          </w:tcPr>
          <w:p w14:paraId="190D7F03" w14:textId="77777777"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 xml:space="preserve">Total amount of </w:t>
            </w:r>
            <w:smartTag w:uri="urn:schemas-microsoft-com:office:smarttags" w:element="PersonName">
              <w:r w:rsidRPr="002F2690">
                <w:rPr>
                  <w:rFonts w:asciiTheme="minorHAnsi" w:hAnsiTheme="minorHAnsi" w:cstheme="minorHAnsi"/>
                  <w:b/>
                </w:rPr>
                <w:t>PP</w:t>
              </w:r>
            </w:smartTag>
            <w:r w:rsidRPr="002F2690">
              <w:rPr>
                <w:rFonts w:asciiTheme="minorHAnsi" w:hAnsiTheme="minorHAnsi" w:cstheme="minorHAnsi"/>
                <w:b/>
              </w:rPr>
              <w:t xml:space="preserve">G received </w:t>
            </w:r>
          </w:p>
        </w:tc>
        <w:tc>
          <w:tcPr>
            <w:tcW w:w="2268" w:type="dxa"/>
            <w:vAlign w:val="center"/>
          </w:tcPr>
          <w:p w14:paraId="35CE6477" w14:textId="77777777" w:rsidR="00713566" w:rsidRPr="002F2690" w:rsidRDefault="00713566" w:rsidP="00B61ECC">
            <w:pPr>
              <w:spacing w:after="0"/>
              <w:jc w:val="center"/>
              <w:rPr>
                <w:rFonts w:asciiTheme="minorHAnsi" w:hAnsiTheme="minorHAnsi" w:cstheme="minorHAnsi"/>
                <w:b/>
              </w:rPr>
            </w:pPr>
          </w:p>
          <w:p w14:paraId="49F102EB"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£47,685</w:t>
            </w:r>
          </w:p>
        </w:tc>
      </w:tr>
      <w:tr w:rsidR="00713566" w:rsidRPr="002F2690" w14:paraId="04525FA9" w14:textId="77777777" w:rsidTr="00B61ECC">
        <w:trPr>
          <w:trHeight w:val="680"/>
        </w:trPr>
        <w:tc>
          <w:tcPr>
            <w:tcW w:w="6912" w:type="dxa"/>
            <w:gridSpan w:val="2"/>
            <w:vAlign w:val="center"/>
          </w:tcPr>
          <w:p w14:paraId="1B356C3A" w14:textId="77777777"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TOTAL</w:t>
            </w:r>
          </w:p>
        </w:tc>
        <w:tc>
          <w:tcPr>
            <w:tcW w:w="2268" w:type="dxa"/>
            <w:vAlign w:val="center"/>
          </w:tcPr>
          <w:p w14:paraId="6B85BA8B" w14:textId="77777777"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 xml:space="preserve">         £47,685</w:t>
            </w:r>
          </w:p>
        </w:tc>
      </w:tr>
      <w:tr w:rsidR="00713566" w:rsidRPr="002F2690" w14:paraId="0DCF0BEE" w14:textId="77777777" w:rsidTr="00B61ECC">
        <w:trPr>
          <w:trHeight w:val="680"/>
        </w:trPr>
        <w:tc>
          <w:tcPr>
            <w:tcW w:w="6912" w:type="dxa"/>
            <w:gridSpan w:val="2"/>
            <w:vAlign w:val="center"/>
          </w:tcPr>
          <w:p w14:paraId="672C7EEE" w14:textId="77777777"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Est Expenditure by end of March 2021</w:t>
            </w:r>
          </w:p>
        </w:tc>
        <w:tc>
          <w:tcPr>
            <w:tcW w:w="2268" w:type="dxa"/>
            <w:vAlign w:val="center"/>
          </w:tcPr>
          <w:p w14:paraId="310E5491"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£47,685</w:t>
            </w:r>
          </w:p>
        </w:tc>
      </w:tr>
      <w:tr w:rsidR="00713566" w:rsidRPr="002F2690" w14:paraId="12CEC2E3" w14:textId="77777777" w:rsidTr="00B61ECC">
        <w:trPr>
          <w:trHeight w:val="680"/>
        </w:trPr>
        <w:tc>
          <w:tcPr>
            <w:tcW w:w="9180" w:type="dxa"/>
            <w:gridSpan w:val="3"/>
            <w:vAlign w:val="center"/>
          </w:tcPr>
          <w:p w14:paraId="5B09675A"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Expenditure of Pupil Premium grant (2020- 21)</w:t>
            </w:r>
          </w:p>
        </w:tc>
      </w:tr>
      <w:tr w:rsidR="00713566" w:rsidRPr="002F2690" w14:paraId="66B2AEEC" w14:textId="77777777" w:rsidTr="00B61ECC">
        <w:trPr>
          <w:trHeight w:val="680"/>
        </w:trPr>
        <w:tc>
          <w:tcPr>
            <w:tcW w:w="4590" w:type="dxa"/>
            <w:vAlign w:val="center"/>
          </w:tcPr>
          <w:p w14:paraId="2117341E"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Resources for difficult to engage including offsite education</w:t>
            </w:r>
          </w:p>
        </w:tc>
        <w:tc>
          <w:tcPr>
            <w:tcW w:w="4590" w:type="dxa"/>
            <w:gridSpan w:val="2"/>
            <w:vAlign w:val="center"/>
          </w:tcPr>
          <w:p w14:paraId="1237187A"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£1000</w:t>
            </w:r>
          </w:p>
        </w:tc>
      </w:tr>
      <w:tr w:rsidR="00713566" w:rsidRPr="002F2690" w14:paraId="5EE5C167" w14:textId="77777777" w:rsidTr="00B61ECC">
        <w:trPr>
          <w:trHeight w:val="680"/>
        </w:trPr>
        <w:tc>
          <w:tcPr>
            <w:tcW w:w="4590" w:type="dxa"/>
            <w:vAlign w:val="center"/>
          </w:tcPr>
          <w:p w14:paraId="6FED932F"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Thrive</w:t>
            </w:r>
          </w:p>
        </w:tc>
        <w:tc>
          <w:tcPr>
            <w:tcW w:w="4590" w:type="dxa"/>
            <w:gridSpan w:val="2"/>
            <w:vAlign w:val="center"/>
          </w:tcPr>
          <w:p w14:paraId="08347128"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£3000</w:t>
            </w:r>
          </w:p>
        </w:tc>
      </w:tr>
      <w:tr w:rsidR="00713566" w:rsidRPr="002F2690" w14:paraId="1E138D21" w14:textId="77777777" w:rsidTr="00B61ECC">
        <w:trPr>
          <w:trHeight w:val="680"/>
        </w:trPr>
        <w:tc>
          <w:tcPr>
            <w:tcW w:w="4590" w:type="dxa"/>
            <w:vAlign w:val="center"/>
          </w:tcPr>
          <w:p w14:paraId="2F397D43"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Staffing 1:1</w:t>
            </w:r>
          </w:p>
        </w:tc>
        <w:tc>
          <w:tcPr>
            <w:tcW w:w="4590" w:type="dxa"/>
            <w:gridSpan w:val="2"/>
            <w:vAlign w:val="center"/>
          </w:tcPr>
          <w:p w14:paraId="4B873BF2"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£43,685</w:t>
            </w:r>
          </w:p>
        </w:tc>
      </w:tr>
      <w:tr w:rsidR="00713566" w:rsidRPr="002F2690" w14:paraId="52165488" w14:textId="77777777" w:rsidTr="00B61ECC">
        <w:trPr>
          <w:trHeight w:val="680"/>
        </w:trPr>
        <w:tc>
          <w:tcPr>
            <w:tcW w:w="4590" w:type="dxa"/>
            <w:vAlign w:val="center"/>
          </w:tcPr>
          <w:p w14:paraId="6F19F923" w14:textId="77777777" w:rsidR="00713566" w:rsidRPr="002F2690" w:rsidRDefault="00713566" w:rsidP="00B61ECC">
            <w:pPr>
              <w:spacing w:after="0"/>
              <w:jc w:val="center"/>
              <w:rPr>
                <w:rFonts w:asciiTheme="minorHAnsi" w:hAnsiTheme="minorHAnsi" w:cstheme="minorHAnsi"/>
              </w:rPr>
            </w:pPr>
          </w:p>
        </w:tc>
        <w:tc>
          <w:tcPr>
            <w:tcW w:w="4590" w:type="dxa"/>
            <w:gridSpan w:val="2"/>
            <w:vAlign w:val="center"/>
          </w:tcPr>
          <w:p w14:paraId="52779EDD" w14:textId="77777777" w:rsidR="00713566" w:rsidRPr="002F2690" w:rsidRDefault="00713566" w:rsidP="00B61ECC">
            <w:pPr>
              <w:spacing w:after="0"/>
              <w:jc w:val="center"/>
              <w:rPr>
                <w:rFonts w:asciiTheme="minorHAnsi" w:hAnsiTheme="minorHAnsi" w:cstheme="minorHAnsi"/>
                <w:b/>
              </w:rPr>
            </w:pPr>
          </w:p>
        </w:tc>
      </w:tr>
      <w:tr w:rsidR="00713566" w:rsidRPr="002F2690" w14:paraId="585DF845" w14:textId="77777777" w:rsidTr="00B61ECC">
        <w:trPr>
          <w:trHeight w:val="680"/>
        </w:trPr>
        <w:tc>
          <w:tcPr>
            <w:tcW w:w="6912" w:type="dxa"/>
            <w:gridSpan w:val="2"/>
            <w:vAlign w:val="center"/>
          </w:tcPr>
          <w:p w14:paraId="3DB5D3DA" w14:textId="77777777"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Total</w:t>
            </w:r>
          </w:p>
        </w:tc>
        <w:tc>
          <w:tcPr>
            <w:tcW w:w="2268" w:type="dxa"/>
            <w:vAlign w:val="center"/>
          </w:tcPr>
          <w:p w14:paraId="038D21FF" w14:textId="77777777" w:rsidR="00713566" w:rsidRPr="002F2690" w:rsidRDefault="00713566" w:rsidP="00B61ECC">
            <w:pPr>
              <w:spacing w:after="0"/>
              <w:rPr>
                <w:rFonts w:asciiTheme="minorHAnsi" w:hAnsiTheme="minorHAnsi" w:cstheme="minorHAnsi"/>
                <w:b/>
              </w:rPr>
            </w:pPr>
            <w:r w:rsidRPr="002F2690">
              <w:rPr>
                <w:rFonts w:asciiTheme="minorHAnsi" w:hAnsiTheme="minorHAnsi" w:cstheme="minorHAnsi"/>
                <w:b/>
              </w:rPr>
              <w:t>£47,685</w:t>
            </w:r>
          </w:p>
        </w:tc>
      </w:tr>
      <w:tr w:rsidR="00713566" w:rsidRPr="002F2690" w14:paraId="38BC259A" w14:textId="77777777" w:rsidTr="00B61ECC">
        <w:trPr>
          <w:trHeight w:val="680"/>
        </w:trPr>
        <w:tc>
          <w:tcPr>
            <w:tcW w:w="6912" w:type="dxa"/>
            <w:gridSpan w:val="2"/>
            <w:vAlign w:val="center"/>
          </w:tcPr>
          <w:p w14:paraId="280A5798" w14:textId="77777777" w:rsidR="00713566" w:rsidRPr="002F2690" w:rsidRDefault="00713566" w:rsidP="00B61ECC">
            <w:pPr>
              <w:spacing w:after="0"/>
              <w:rPr>
                <w:rFonts w:asciiTheme="minorHAnsi" w:hAnsiTheme="minorHAnsi" w:cstheme="minorHAnsi"/>
              </w:rPr>
            </w:pPr>
          </w:p>
        </w:tc>
        <w:tc>
          <w:tcPr>
            <w:tcW w:w="2268" w:type="dxa"/>
            <w:vAlign w:val="center"/>
          </w:tcPr>
          <w:p w14:paraId="2FCF249B" w14:textId="77777777" w:rsidR="00713566" w:rsidRPr="002F2690" w:rsidRDefault="00713566" w:rsidP="00B61ECC">
            <w:pPr>
              <w:spacing w:after="0"/>
              <w:rPr>
                <w:rFonts w:asciiTheme="minorHAnsi" w:hAnsiTheme="minorHAnsi" w:cstheme="minorHAnsi"/>
                <w:b/>
              </w:rPr>
            </w:pPr>
          </w:p>
        </w:tc>
      </w:tr>
    </w:tbl>
    <w:p w14:paraId="24FB4FE0" w14:textId="77777777" w:rsidR="00713566" w:rsidRPr="002F2690" w:rsidRDefault="00713566" w:rsidP="00713566">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242"/>
      </w:tblGrid>
      <w:tr w:rsidR="00713566" w:rsidRPr="002F2690" w14:paraId="60670D72" w14:textId="77777777" w:rsidTr="00B61ECC">
        <w:trPr>
          <w:trHeight w:val="850"/>
        </w:trPr>
        <w:tc>
          <w:tcPr>
            <w:tcW w:w="9242" w:type="dxa"/>
            <w:shd w:val="clear" w:color="auto" w:fill="C6D9F1"/>
            <w:vAlign w:val="center"/>
          </w:tcPr>
          <w:p w14:paraId="5834106D" w14:textId="77777777" w:rsidR="00713566" w:rsidRPr="002F2690" w:rsidRDefault="00713566" w:rsidP="00B61ECC">
            <w:pPr>
              <w:tabs>
                <w:tab w:val="left" w:pos="6249"/>
              </w:tabs>
              <w:spacing w:after="0"/>
              <w:rPr>
                <w:rFonts w:asciiTheme="minorHAnsi" w:hAnsiTheme="minorHAnsi" w:cstheme="minorHAnsi"/>
                <w:b/>
              </w:rPr>
            </w:pPr>
            <w:r w:rsidRPr="002F2690">
              <w:rPr>
                <w:rFonts w:asciiTheme="minorHAnsi" w:hAnsiTheme="minorHAnsi" w:cstheme="minorHAnsi"/>
                <w:b/>
              </w:rPr>
              <w:t xml:space="preserve">Summary </w:t>
            </w:r>
            <w:proofErr w:type="gramStart"/>
            <w:r w:rsidRPr="002F2690">
              <w:rPr>
                <w:rFonts w:asciiTheme="minorHAnsi" w:hAnsiTheme="minorHAnsi" w:cstheme="minorHAnsi"/>
                <w:b/>
              </w:rPr>
              <w:t>of  PPG</w:t>
            </w:r>
            <w:proofErr w:type="gramEnd"/>
            <w:r w:rsidRPr="002F2690">
              <w:rPr>
                <w:rFonts w:asciiTheme="minorHAnsi" w:hAnsiTheme="minorHAnsi" w:cstheme="minorHAnsi"/>
                <w:b/>
              </w:rPr>
              <w:t xml:space="preserve"> spend   2020/21</w:t>
            </w:r>
          </w:p>
        </w:tc>
      </w:tr>
      <w:tr w:rsidR="00713566" w:rsidRPr="002F2690" w14:paraId="0D0324B5" w14:textId="77777777" w:rsidTr="00B61ECC">
        <w:trPr>
          <w:trHeight w:val="1027"/>
        </w:trPr>
        <w:tc>
          <w:tcPr>
            <w:tcW w:w="9242" w:type="dxa"/>
          </w:tcPr>
          <w:p w14:paraId="6C7BC52C"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Objective 1</w:t>
            </w:r>
          </w:p>
          <w:p w14:paraId="6348255D"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rPr>
              <w:t xml:space="preserve">Resources to support groups of pupils who are difficult to engage including offsite education </w:t>
            </w:r>
            <w:proofErr w:type="spellStart"/>
            <w:proofErr w:type="gramStart"/>
            <w:r w:rsidRPr="002F2690">
              <w:rPr>
                <w:rFonts w:asciiTheme="minorHAnsi" w:hAnsiTheme="minorHAnsi" w:cstheme="minorHAnsi"/>
              </w:rPr>
              <w:t>eg</w:t>
            </w:r>
            <w:proofErr w:type="spellEnd"/>
            <w:proofErr w:type="gramEnd"/>
            <w:r w:rsidRPr="002F2690">
              <w:rPr>
                <w:rFonts w:asciiTheme="minorHAnsi" w:hAnsiTheme="minorHAnsi" w:cstheme="minorHAnsi"/>
              </w:rPr>
              <w:t xml:space="preserve"> hairdressing.</w:t>
            </w:r>
          </w:p>
          <w:p w14:paraId="61CE4EB4" w14:textId="77777777" w:rsidR="00713566" w:rsidRPr="002F2690" w:rsidRDefault="00713566" w:rsidP="00B61ECC">
            <w:pPr>
              <w:tabs>
                <w:tab w:val="left" w:pos="6249"/>
              </w:tabs>
              <w:spacing w:after="120"/>
              <w:rPr>
                <w:rFonts w:asciiTheme="minorHAnsi" w:hAnsiTheme="minorHAnsi" w:cstheme="minorHAnsi"/>
                <w:b/>
                <w:bCs/>
              </w:rPr>
            </w:pPr>
            <w:r w:rsidRPr="002F2690">
              <w:rPr>
                <w:rFonts w:asciiTheme="minorHAnsi" w:hAnsiTheme="minorHAnsi" w:cstheme="minorHAnsi"/>
                <w:b/>
                <w:bCs/>
              </w:rPr>
              <w:t>Expected outcomes:</w:t>
            </w:r>
          </w:p>
          <w:p w14:paraId="42AE3B23"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rPr>
              <w:t>Positive engagement in education, appropriate qualifications to attain apprenticeship place in Y12.</w:t>
            </w:r>
          </w:p>
          <w:p w14:paraId="311F8F33" w14:textId="77777777" w:rsidR="00713566" w:rsidRPr="002F2690" w:rsidRDefault="00713566" w:rsidP="00B61ECC">
            <w:pPr>
              <w:tabs>
                <w:tab w:val="left" w:pos="6249"/>
              </w:tabs>
              <w:spacing w:after="120"/>
              <w:rPr>
                <w:rFonts w:asciiTheme="minorHAnsi" w:hAnsiTheme="minorHAnsi" w:cstheme="minorHAnsi"/>
              </w:rPr>
            </w:pPr>
          </w:p>
          <w:p w14:paraId="22C55712"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b/>
              </w:rPr>
              <w:t xml:space="preserve">Objective </w:t>
            </w:r>
            <w:proofErr w:type="gramStart"/>
            <w:r w:rsidRPr="002F2690">
              <w:rPr>
                <w:rFonts w:asciiTheme="minorHAnsi" w:hAnsiTheme="minorHAnsi" w:cstheme="minorHAnsi"/>
                <w:b/>
              </w:rPr>
              <w:t>2 :</w:t>
            </w:r>
            <w:proofErr w:type="gramEnd"/>
            <w:r w:rsidRPr="002F2690">
              <w:rPr>
                <w:rFonts w:asciiTheme="minorHAnsi" w:hAnsiTheme="minorHAnsi" w:cstheme="minorHAnsi"/>
                <w:b/>
              </w:rPr>
              <w:t xml:space="preserve"> Thrive r</w:t>
            </w:r>
            <w:r w:rsidRPr="002F2690">
              <w:rPr>
                <w:rFonts w:asciiTheme="minorHAnsi" w:hAnsiTheme="minorHAnsi" w:cstheme="minorHAnsi"/>
              </w:rPr>
              <w:t xml:space="preserve">esources to support pupil mental health and </w:t>
            </w:r>
            <w:proofErr w:type="spellStart"/>
            <w:r w:rsidRPr="002F2690">
              <w:rPr>
                <w:rFonts w:asciiTheme="minorHAnsi" w:hAnsiTheme="minorHAnsi" w:cstheme="minorHAnsi"/>
              </w:rPr>
              <w:t>well being</w:t>
            </w:r>
            <w:proofErr w:type="spellEnd"/>
            <w:r w:rsidRPr="002F2690">
              <w:rPr>
                <w:rFonts w:asciiTheme="minorHAnsi" w:hAnsiTheme="minorHAnsi" w:cstheme="minorHAnsi"/>
              </w:rPr>
              <w:t xml:space="preserve"> following Covid 19 restrictions. </w:t>
            </w:r>
            <w:proofErr w:type="spellStart"/>
            <w:r w:rsidRPr="002F2690">
              <w:rPr>
                <w:rFonts w:asciiTheme="minorHAnsi" w:hAnsiTheme="minorHAnsi" w:cstheme="minorHAnsi"/>
              </w:rPr>
              <w:t>Kalmer</w:t>
            </w:r>
            <w:proofErr w:type="spellEnd"/>
            <w:r w:rsidRPr="002F2690">
              <w:rPr>
                <w:rFonts w:asciiTheme="minorHAnsi" w:hAnsiTheme="minorHAnsi" w:cstheme="minorHAnsi"/>
              </w:rPr>
              <w:t xml:space="preserve"> Counselling</w:t>
            </w:r>
          </w:p>
          <w:p w14:paraId="07AA0238"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b/>
              </w:rPr>
              <w:lastRenderedPageBreak/>
              <w:t xml:space="preserve">Expected Outcomes:  </w:t>
            </w:r>
            <w:r w:rsidRPr="002F2690">
              <w:rPr>
                <w:rFonts w:asciiTheme="minorHAnsi" w:hAnsiTheme="minorHAnsi" w:cstheme="minorHAnsi"/>
                <w:bCs/>
              </w:rPr>
              <w:t xml:space="preserve">Greater resilience amongst all pupils, pupils to have a bank of coping strategies that they </w:t>
            </w:r>
            <w:proofErr w:type="gramStart"/>
            <w:r w:rsidRPr="002F2690">
              <w:rPr>
                <w:rFonts w:asciiTheme="minorHAnsi" w:hAnsiTheme="minorHAnsi" w:cstheme="minorHAnsi"/>
                <w:bCs/>
              </w:rPr>
              <w:t>are able to</w:t>
            </w:r>
            <w:proofErr w:type="gramEnd"/>
            <w:r w:rsidRPr="002F2690">
              <w:rPr>
                <w:rFonts w:asciiTheme="minorHAnsi" w:hAnsiTheme="minorHAnsi" w:cstheme="minorHAnsi"/>
                <w:bCs/>
              </w:rPr>
              <w:t xml:space="preserve"> use during periods of stress and anxiety.</w:t>
            </w:r>
          </w:p>
          <w:p w14:paraId="2023C60F"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Objective 3 </w:t>
            </w:r>
          </w:p>
          <w:p w14:paraId="1771EB45"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rPr>
              <w:t xml:space="preserve">Staffing for 1:1 </w:t>
            </w:r>
            <w:proofErr w:type="gramStart"/>
            <w:r w:rsidRPr="002F2690">
              <w:rPr>
                <w:rFonts w:asciiTheme="minorHAnsi" w:hAnsiTheme="minorHAnsi" w:cstheme="minorHAnsi"/>
              </w:rPr>
              <w:t>pupils</w:t>
            </w:r>
            <w:proofErr w:type="gramEnd"/>
          </w:p>
          <w:p w14:paraId="085B63ED"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b/>
              </w:rPr>
              <w:t xml:space="preserve">Expected outcomes:  </w:t>
            </w:r>
            <w:r w:rsidRPr="002F2690">
              <w:rPr>
                <w:rFonts w:asciiTheme="minorHAnsi" w:hAnsiTheme="minorHAnsi" w:cstheme="minorHAnsi"/>
                <w:bCs/>
              </w:rPr>
              <w:t xml:space="preserve">Pupils to positively engage in the curriculum with growing independence. </w:t>
            </w:r>
          </w:p>
          <w:p w14:paraId="351534DE" w14:textId="77777777" w:rsidR="00713566" w:rsidRPr="002F2690" w:rsidRDefault="00713566" w:rsidP="00B61ECC">
            <w:pPr>
              <w:tabs>
                <w:tab w:val="left" w:pos="6249"/>
              </w:tabs>
              <w:spacing w:after="120"/>
              <w:rPr>
                <w:rFonts w:asciiTheme="minorHAnsi" w:hAnsiTheme="minorHAnsi" w:cstheme="minorHAnsi"/>
                <w:b/>
              </w:rPr>
            </w:pPr>
          </w:p>
          <w:p w14:paraId="099A0437" w14:textId="77777777" w:rsidR="00713566" w:rsidRPr="002F2690" w:rsidRDefault="00713566" w:rsidP="00B61ECC">
            <w:pPr>
              <w:tabs>
                <w:tab w:val="left" w:pos="6249"/>
              </w:tabs>
              <w:spacing w:after="120"/>
              <w:rPr>
                <w:rFonts w:asciiTheme="minorHAnsi" w:hAnsiTheme="minorHAnsi" w:cstheme="minorHAnsi"/>
                <w:b/>
              </w:rPr>
            </w:pPr>
          </w:p>
          <w:p w14:paraId="74A0641B" w14:textId="77777777" w:rsidR="00713566" w:rsidRPr="002F2690" w:rsidRDefault="00713566" w:rsidP="00B61ECC">
            <w:pPr>
              <w:tabs>
                <w:tab w:val="left" w:pos="6249"/>
              </w:tabs>
              <w:spacing w:after="120"/>
              <w:rPr>
                <w:rFonts w:asciiTheme="minorHAnsi" w:hAnsiTheme="minorHAnsi" w:cstheme="minorHAnsi"/>
                <w:b/>
              </w:rPr>
            </w:pPr>
          </w:p>
          <w:p w14:paraId="482D4D81" w14:textId="77777777" w:rsidR="00713566" w:rsidRPr="002F2690" w:rsidRDefault="00713566" w:rsidP="00B61ECC">
            <w:pPr>
              <w:tabs>
                <w:tab w:val="left" w:pos="6249"/>
              </w:tabs>
              <w:spacing w:after="120"/>
              <w:rPr>
                <w:rFonts w:asciiTheme="minorHAnsi" w:hAnsiTheme="minorHAnsi" w:cstheme="minorHAnsi"/>
                <w:highlight w:val="yellow"/>
              </w:rPr>
            </w:pPr>
          </w:p>
        </w:tc>
      </w:tr>
    </w:tbl>
    <w:p w14:paraId="4CA3FB3C" w14:textId="77777777" w:rsidR="00713566" w:rsidRPr="002F2690" w:rsidRDefault="00713566" w:rsidP="00713566">
      <w:pPr>
        <w:spacing w:after="0"/>
        <w:rPr>
          <w:rFonts w:asciiTheme="minorHAnsi" w:hAnsiTheme="minorHAnsi" w:cstheme="minorHAnsi"/>
        </w:rPr>
      </w:pPr>
    </w:p>
    <w:p w14:paraId="49EA1193" w14:textId="77777777" w:rsidR="00713566" w:rsidRPr="002F2690" w:rsidRDefault="00713566" w:rsidP="00713566">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9242"/>
      </w:tblGrid>
      <w:tr w:rsidR="00713566" w:rsidRPr="002F2690" w14:paraId="2C3F7DE5" w14:textId="77777777" w:rsidTr="00B61ECC">
        <w:trPr>
          <w:trHeight w:val="850"/>
        </w:trPr>
        <w:tc>
          <w:tcPr>
            <w:tcW w:w="9242" w:type="dxa"/>
            <w:shd w:val="clear" w:color="auto" w:fill="C6D9F1"/>
            <w:vAlign w:val="center"/>
          </w:tcPr>
          <w:p w14:paraId="33B11A02" w14:textId="77777777" w:rsidR="00713566" w:rsidRPr="002F2690" w:rsidRDefault="00713566" w:rsidP="00B61ECC">
            <w:pPr>
              <w:tabs>
                <w:tab w:val="left" w:pos="6249"/>
              </w:tabs>
              <w:spacing w:after="0"/>
              <w:rPr>
                <w:rFonts w:asciiTheme="minorHAnsi" w:hAnsiTheme="minorHAnsi" w:cstheme="minorHAnsi"/>
                <w:b/>
              </w:rPr>
            </w:pPr>
            <w:r w:rsidRPr="002F2690">
              <w:rPr>
                <w:rFonts w:asciiTheme="minorHAnsi" w:hAnsiTheme="minorHAnsi" w:cstheme="minorHAnsi"/>
                <w:b/>
              </w:rPr>
              <w:t>Tracking Autumn 2020/ Spring 2021/Summer 2021</w:t>
            </w:r>
          </w:p>
        </w:tc>
      </w:tr>
      <w:tr w:rsidR="00713566" w:rsidRPr="002F2690" w14:paraId="1379B513" w14:textId="77777777" w:rsidTr="00B61ECC">
        <w:trPr>
          <w:trHeight w:val="1027"/>
        </w:trPr>
        <w:tc>
          <w:tcPr>
            <w:tcW w:w="9242" w:type="dxa"/>
          </w:tcPr>
          <w:p w14:paraId="1ACD7264"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Objective 1</w:t>
            </w:r>
          </w:p>
          <w:p w14:paraId="56AA22A5"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rPr>
              <w:t xml:space="preserve">Resources to support groups of pupils who are difficult to engage including offsite education </w:t>
            </w:r>
            <w:proofErr w:type="spellStart"/>
            <w:proofErr w:type="gramStart"/>
            <w:r w:rsidRPr="002F2690">
              <w:rPr>
                <w:rFonts w:asciiTheme="minorHAnsi" w:hAnsiTheme="minorHAnsi" w:cstheme="minorHAnsi"/>
              </w:rPr>
              <w:t>eg</w:t>
            </w:r>
            <w:proofErr w:type="spellEnd"/>
            <w:proofErr w:type="gramEnd"/>
            <w:r w:rsidRPr="002F2690">
              <w:rPr>
                <w:rFonts w:asciiTheme="minorHAnsi" w:hAnsiTheme="minorHAnsi" w:cstheme="minorHAnsi"/>
              </w:rPr>
              <w:t xml:space="preserve"> Hairdressing</w:t>
            </w:r>
          </w:p>
          <w:p w14:paraId="57FFF63F"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b/>
              </w:rPr>
              <w:t>Expected outcomes:</w:t>
            </w:r>
            <w:r w:rsidRPr="002F2690">
              <w:rPr>
                <w:rFonts w:asciiTheme="minorHAnsi" w:hAnsiTheme="minorHAnsi" w:cstheme="minorHAnsi"/>
              </w:rPr>
              <w:t xml:space="preserve"> Positive engagement in education, appropriate qualifications to attain apprenticeship place in Y12.</w:t>
            </w:r>
          </w:p>
          <w:p w14:paraId="1196B4B8"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b/>
              </w:rPr>
              <w:t>Autumn term 20:</w:t>
            </w:r>
            <w:r w:rsidRPr="002F2690">
              <w:rPr>
                <w:rFonts w:asciiTheme="minorHAnsi" w:hAnsiTheme="minorHAnsi" w:cstheme="minorHAnsi"/>
              </w:rPr>
              <w:t xml:space="preserve"> 4</w:t>
            </w:r>
            <w:r w:rsidRPr="002F2690">
              <w:rPr>
                <w:rFonts w:asciiTheme="minorHAnsi" w:hAnsiTheme="minorHAnsi" w:cstheme="minorHAnsi"/>
                <w:bCs/>
              </w:rPr>
              <w:t xml:space="preserve"> young people attending hairdressing, although this has been interrupted due to Covid and hairdressing restrictions.  Work supplied by provider mixed reaction 2 pupils engaged, 2 other ladies are wanting the practical element of the course.</w:t>
            </w:r>
          </w:p>
          <w:p w14:paraId="5D9FA48C" w14:textId="77777777" w:rsidR="00713566" w:rsidRPr="002F2690" w:rsidRDefault="00713566" w:rsidP="00B61ECC">
            <w:pPr>
              <w:tabs>
                <w:tab w:val="left" w:pos="6249"/>
              </w:tabs>
              <w:spacing w:after="120"/>
              <w:rPr>
                <w:rFonts w:asciiTheme="minorHAnsi" w:hAnsiTheme="minorHAnsi" w:cstheme="minorHAnsi"/>
                <w:bCs/>
              </w:rPr>
            </w:pPr>
            <w:r w:rsidRPr="002F2690">
              <w:rPr>
                <w:rFonts w:asciiTheme="minorHAnsi" w:hAnsiTheme="minorHAnsi" w:cstheme="minorHAnsi"/>
                <w:b/>
              </w:rPr>
              <w:t xml:space="preserve">Spring term 21: </w:t>
            </w:r>
            <w:r w:rsidRPr="002F2690">
              <w:rPr>
                <w:rFonts w:asciiTheme="minorHAnsi" w:hAnsiTheme="minorHAnsi" w:cstheme="minorHAnsi"/>
                <w:bCs/>
              </w:rPr>
              <w:t>Girls still unable to attend course until at least April 12</w:t>
            </w:r>
            <w:r w:rsidRPr="002F2690">
              <w:rPr>
                <w:rFonts w:asciiTheme="minorHAnsi" w:hAnsiTheme="minorHAnsi" w:cstheme="minorHAnsi"/>
                <w:bCs/>
                <w:vertAlign w:val="superscript"/>
              </w:rPr>
              <w:t>th</w:t>
            </w:r>
            <w:r w:rsidRPr="002F2690">
              <w:rPr>
                <w:rFonts w:asciiTheme="minorHAnsi" w:hAnsiTheme="minorHAnsi" w:cstheme="minorHAnsi"/>
                <w:bCs/>
              </w:rPr>
              <w:t xml:space="preserve">.  RR attending </w:t>
            </w:r>
            <w:proofErr w:type="spellStart"/>
            <w:r w:rsidRPr="002F2690">
              <w:rPr>
                <w:rFonts w:asciiTheme="minorHAnsi" w:hAnsiTheme="minorHAnsi" w:cstheme="minorHAnsi"/>
                <w:bCs/>
              </w:rPr>
              <w:t>Stonehills</w:t>
            </w:r>
            <w:proofErr w:type="spellEnd"/>
            <w:r w:rsidRPr="002F2690">
              <w:rPr>
                <w:rFonts w:asciiTheme="minorHAnsi" w:hAnsiTheme="minorHAnsi" w:cstheme="minorHAnsi"/>
                <w:bCs/>
              </w:rPr>
              <w:t xml:space="preserve">, throughout lockdown period.  Has returned this week 8/3/21 and appears more engaged, he is looking forward to going to </w:t>
            </w:r>
            <w:proofErr w:type="spellStart"/>
            <w:r w:rsidRPr="002F2690">
              <w:rPr>
                <w:rFonts w:asciiTheme="minorHAnsi" w:hAnsiTheme="minorHAnsi" w:cstheme="minorHAnsi"/>
                <w:bCs/>
              </w:rPr>
              <w:t>Stonehills</w:t>
            </w:r>
            <w:proofErr w:type="spellEnd"/>
            <w:r w:rsidRPr="002F2690">
              <w:rPr>
                <w:rFonts w:asciiTheme="minorHAnsi" w:hAnsiTheme="minorHAnsi" w:cstheme="minorHAnsi"/>
                <w:bCs/>
              </w:rPr>
              <w:t xml:space="preserve"> where he has really bought into carpentry and is </w:t>
            </w:r>
            <w:proofErr w:type="gramStart"/>
            <w:r w:rsidRPr="002F2690">
              <w:rPr>
                <w:rFonts w:asciiTheme="minorHAnsi" w:hAnsiTheme="minorHAnsi" w:cstheme="minorHAnsi"/>
                <w:bCs/>
              </w:rPr>
              <w:t>track</w:t>
            </w:r>
            <w:proofErr w:type="gramEnd"/>
            <w:r w:rsidRPr="002F2690">
              <w:rPr>
                <w:rFonts w:asciiTheme="minorHAnsi" w:hAnsiTheme="minorHAnsi" w:cstheme="minorHAnsi"/>
                <w:bCs/>
              </w:rPr>
              <w:t xml:space="preserve"> to achieve an award in construction L1</w:t>
            </w:r>
          </w:p>
          <w:p w14:paraId="5078876B"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Summer term 21: </w:t>
            </w:r>
          </w:p>
          <w:p w14:paraId="3AEFF7AD"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RR achieved level 1 in construction, he appears to have a real talent for all things “wood”. RR proud of his achievements at </w:t>
            </w:r>
            <w:proofErr w:type="spellStart"/>
            <w:r w:rsidRPr="002F2690">
              <w:rPr>
                <w:rFonts w:asciiTheme="minorHAnsi" w:hAnsiTheme="minorHAnsi" w:cstheme="minorHAnsi"/>
                <w:b/>
              </w:rPr>
              <w:t>Stonehills</w:t>
            </w:r>
            <w:proofErr w:type="spellEnd"/>
            <w:r w:rsidRPr="002F2690">
              <w:rPr>
                <w:rFonts w:asciiTheme="minorHAnsi" w:hAnsiTheme="minorHAnsi" w:cstheme="minorHAnsi"/>
                <w:b/>
              </w:rPr>
              <w:t xml:space="preserve"> and has transferred his skills back in school by upcycling and support at time Mr walker with general maintenance.  Attendance is good.  Moving forward, RR to continue full day (Thursday) at </w:t>
            </w:r>
            <w:proofErr w:type="spellStart"/>
            <w:r w:rsidRPr="002F2690">
              <w:rPr>
                <w:rFonts w:asciiTheme="minorHAnsi" w:hAnsiTheme="minorHAnsi" w:cstheme="minorHAnsi"/>
                <w:b/>
              </w:rPr>
              <w:t>Stonehills</w:t>
            </w:r>
            <w:proofErr w:type="spellEnd"/>
            <w:r w:rsidRPr="002F2690">
              <w:rPr>
                <w:rFonts w:asciiTheme="minorHAnsi" w:hAnsiTheme="minorHAnsi" w:cstheme="minorHAnsi"/>
                <w:b/>
              </w:rPr>
              <w:t>.  Concentrate on independent travel training to enable RR to access post 16 courses.</w:t>
            </w:r>
          </w:p>
          <w:p w14:paraId="22FD7F97"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lastRenderedPageBreak/>
              <w:t>TT – sourced placement for after half term “Wheels”</w:t>
            </w:r>
          </w:p>
          <w:p w14:paraId="7214923A"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CB – poor attendance has resulted in limited progress.  </w:t>
            </w:r>
          </w:p>
          <w:p w14:paraId="1A3ABB20"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AB – thriving and enjoying being back in salon.  Hoping this will lead to potential apprenticeship.</w:t>
            </w:r>
          </w:p>
          <w:p w14:paraId="5A297E6F"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JB &amp; EL – refused to engage with beauty </w:t>
            </w:r>
            <w:proofErr w:type="spellStart"/>
            <w:r w:rsidRPr="002F2690">
              <w:rPr>
                <w:rFonts w:asciiTheme="minorHAnsi" w:hAnsiTheme="minorHAnsi" w:cstheme="minorHAnsi"/>
                <w:b/>
              </w:rPr>
              <w:t>saloon</w:t>
            </w:r>
            <w:proofErr w:type="spellEnd"/>
            <w:r w:rsidRPr="002F2690">
              <w:rPr>
                <w:rFonts w:asciiTheme="minorHAnsi" w:hAnsiTheme="minorHAnsi" w:cstheme="minorHAnsi"/>
                <w:b/>
              </w:rPr>
              <w:t xml:space="preserve"> but have attended school and have completed Entry Level qualifications.  Staff supporting ladies with applications as they have expressed an interest in </w:t>
            </w:r>
            <w:proofErr w:type="gramStart"/>
            <w:r w:rsidRPr="002F2690">
              <w:rPr>
                <w:rFonts w:asciiTheme="minorHAnsi" w:hAnsiTheme="minorHAnsi" w:cstheme="minorHAnsi"/>
                <w:b/>
              </w:rPr>
              <w:t>child care</w:t>
            </w:r>
            <w:proofErr w:type="gramEnd"/>
            <w:r w:rsidRPr="002F2690">
              <w:rPr>
                <w:rFonts w:asciiTheme="minorHAnsi" w:hAnsiTheme="minorHAnsi" w:cstheme="minorHAnsi"/>
                <w:b/>
              </w:rPr>
              <w:t>.</w:t>
            </w:r>
          </w:p>
          <w:p w14:paraId="04E450EE" w14:textId="77777777" w:rsidR="00713566" w:rsidRPr="002F2690" w:rsidRDefault="00713566" w:rsidP="00B61ECC">
            <w:pPr>
              <w:tabs>
                <w:tab w:val="left" w:pos="6249"/>
              </w:tabs>
              <w:spacing w:after="120"/>
              <w:rPr>
                <w:rFonts w:asciiTheme="minorHAnsi" w:hAnsiTheme="minorHAnsi" w:cstheme="minorHAnsi"/>
                <w:b/>
              </w:rPr>
            </w:pPr>
          </w:p>
          <w:p w14:paraId="46015D74"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Objective </w:t>
            </w:r>
            <w:proofErr w:type="gramStart"/>
            <w:r w:rsidRPr="002F2690">
              <w:rPr>
                <w:rFonts w:asciiTheme="minorHAnsi" w:hAnsiTheme="minorHAnsi" w:cstheme="minorHAnsi"/>
                <w:b/>
              </w:rPr>
              <w:t>2 :</w:t>
            </w:r>
            <w:proofErr w:type="gramEnd"/>
            <w:r w:rsidRPr="002F2690">
              <w:rPr>
                <w:rFonts w:asciiTheme="minorHAnsi" w:hAnsiTheme="minorHAnsi" w:cstheme="minorHAnsi"/>
                <w:b/>
              </w:rPr>
              <w:t xml:space="preserve"> Thrive resources to support pupil mental health and </w:t>
            </w:r>
            <w:proofErr w:type="spellStart"/>
            <w:r w:rsidRPr="002F2690">
              <w:rPr>
                <w:rFonts w:asciiTheme="minorHAnsi" w:hAnsiTheme="minorHAnsi" w:cstheme="minorHAnsi"/>
                <w:b/>
              </w:rPr>
              <w:t>well being</w:t>
            </w:r>
            <w:proofErr w:type="spellEnd"/>
            <w:r w:rsidRPr="002F2690">
              <w:rPr>
                <w:rFonts w:asciiTheme="minorHAnsi" w:hAnsiTheme="minorHAnsi" w:cstheme="minorHAnsi"/>
                <w:b/>
              </w:rPr>
              <w:t xml:space="preserve"> following Covid 19 restrictions. </w:t>
            </w:r>
            <w:proofErr w:type="spellStart"/>
            <w:r w:rsidRPr="002F2690">
              <w:rPr>
                <w:rFonts w:asciiTheme="minorHAnsi" w:hAnsiTheme="minorHAnsi" w:cstheme="minorHAnsi"/>
                <w:b/>
              </w:rPr>
              <w:t>Kalmer</w:t>
            </w:r>
            <w:proofErr w:type="spellEnd"/>
            <w:r w:rsidRPr="002F2690">
              <w:rPr>
                <w:rFonts w:asciiTheme="minorHAnsi" w:hAnsiTheme="minorHAnsi" w:cstheme="minorHAnsi"/>
                <w:b/>
              </w:rPr>
              <w:t xml:space="preserve"> Counselling</w:t>
            </w:r>
          </w:p>
          <w:p w14:paraId="3D6AFE50" w14:textId="77777777" w:rsidR="00713566" w:rsidRPr="002F2690" w:rsidRDefault="00713566" w:rsidP="00B61ECC">
            <w:pPr>
              <w:tabs>
                <w:tab w:val="left" w:pos="6249"/>
              </w:tabs>
              <w:spacing w:after="120"/>
              <w:rPr>
                <w:rFonts w:asciiTheme="minorHAnsi" w:hAnsiTheme="minorHAnsi" w:cstheme="minorHAnsi"/>
                <w:bCs/>
              </w:rPr>
            </w:pPr>
            <w:r w:rsidRPr="002F2690">
              <w:rPr>
                <w:rFonts w:asciiTheme="minorHAnsi" w:hAnsiTheme="minorHAnsi" w:cstheme="minorHAnsi"/>
                <w:b/>
              </w:rPr>
              <w:t>Expected Outcomes:</w:t>
            </w:r>
            <w:r w:rsidRPr="002F2690">
              <w:rPr>
                <w:rFonts w:asciiTheme="minorHAnsi" w:hAnsiTheme="minorHAnsi" w:cstheme="minorHAnsi"/>
                <w:bCs/>
              </w:rPr>
              <w:t xml:space="preserve">  Greater resilience amongst all pupils, pupils to have a bank of coping strategies that they </w:t>
            </w:r>
            <w:proofErr w:type="gramStart"/>
            <w:r w:rsidRPr="002F2690">
              <w:rPr>
                <w:rFonts w:asciiTheme="minorHAnsi" w:hAnsiTheme="minorHAnsi" w:cstheme="minorHAnsi"/>
                <w:bCs/>
              </w:rPr>
              <w:t>are able to</w:t>
            </w:r>
            <w:proofErr w:type="gramEnd"/>
            <w:r w:rsidRPr="002F2690">
              <w:rPr>
                <w:rFonts w:asciiTheme="minorHAnsi" w:hAnsiTheme="minorHAnsi" w:cstheme="minorHAnsi"/>
                <w:bCs/>
              </w:rPr>
              <w:t xml:space="preserve"> use during periods of stress and anxiety.</w:t>
            </w:r>
          </w:p>
          <w:p w14:paraId="4CAB0E5D" w14:textId="77777777" w:rsidR="00713566" w:rsidRPr="002F2690" w:rsidRDefault="00713566" w:rsidP="00B61ECC">
            <w:pPr>
              <w:tabs>
                <w:tab w:val="left" w:pos="6249"/>
              </w:tabs>
              <w:spacing w:after="120"/>
              <w:rPr>
                <w:rFonts w:asciiTheme="minorHAnsi" w:hAnsiTheme="minorHAnsi" w:cstheme="minorHAnsi"/>
                <w:bCs/>
              </w:rPr>
            </w:pPr>
            <w:r w:rsidRPr="002F2690">
              <w:rPr>
                <w:rFonts w:asciiTheme="minorHAnsi" w:hAnsiTheme="minorHAnsi" w:cstheme="minorHAnsi"/>
                <w:b/>
              </w:rPr>
              <w:t>Autumn term 20</w:t>
            </w:r>
            <w:r w:rsidRPr="002F2690">
              <w:rPr>
                <w:rFonts w:asciiTheme="minorHAnsi" w:hAnsiTheme="minorHAnsi" w:cstheme="minorHAnsi"/>
                <w:bCs/>
              </w:rPr>
              <w:t>: Programme of thrive delivered by class tutors, to support with emotional wellbeing of pupils.  No timetabled time for trained staff due to bubbles.</w:t>
            </w:r>
          </w:p>
          <w:p w14:paraId="5952F4AE" w14:textId="77777777" w:rsidR="00713566" w:rsidRPr="002F2690" w:rsidRDefault="00713566" w:rsidP="00B61ECC">
            <w:pPr>
              <w:tabs>
                <w:tab w:val="left" w:pos="6249"/>
              </w:tabs>
              <w:spacing w:after="120"/>
              <w:rPr>
                <w:rFonts w:asciiTheme="minorHAnsi" w:hAnsiTheme="minorHAnsi" w:cstheme="minorHAnsi"/>
                <w:bCs/>
              </w:rPr>
            </w:pPr>
            <w:r w:rsidRPr="002F2690">
              <w:rPr>
                <w:rFonts w:asciiTheme="minorHAnsi" w:hAnsiTheme="minorHAnsi" w:cstheme="minorHAnsi"/>
                <w:b/>
              </w:rPr>
              <w:t>Spring term 21:</w:t>
            </w:r>
            <w:r w:rsidRPr="002F2690">
              <w:rPr>
                <w:rFonts w:asciiTheme="minorHAnsi" w:hAnsiTheme="minorHAnsi" w:cstheme="minorHAnsi"/>
                <w:bCs/>
              </w:rPr>
              <w:t xml:space="preserve"> Thrive packs sent home and uploaded to remote learning.  All classes have action plans and 1 to 1 intervention taking place with select pupils to assist with emotional wellbeing.</w:t>
            </w:r>
          </w:p>
          <w:p w14:paraId="5E818A74"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Summer term 21: Thrive continues to be used throughout school.  We have seen an increase in pupils struggling to cope since all young people have returned.  This has resulted in Esther Pearson (Drama) working with intervention groups (up to 50 pupils) based on improving emotional wellbeing – mindfulness/natter groups/singing/drama </w:t>
            </w:r>
            <w:proofErr w:type="gramStart"/>
            <w:r w:rsidRPr="002F2690">
              <w:rPr>
                <w:rFonts w:asciiTheme="minorHAnsi" w:hAnsiTheme="minorHAnsi" w:cstheme="minorHAnsi"/>
                <w:b/>
              </w:rPr>
              <w:t>etc .</w:t>
            </w:r>
            <w:proofErr w:type="gramEnd"/>
            <w:r w:rsidRPr="002F2690">
              <w:rPr>
                <w:rFonts w:asciiTheme="minorHAnsi" w:hAnsiTheme="minorHAnsi" w:cstheme="minorHAnsi"/>
                <w:b/>
              </w:rPr>
              <w:t xml:space="preserve">  Esther has also created a series of </w:t>
            </w:r>
            <w:proofErr w:type="spellStart"/>
            <w:r w:rsidRPr="002F2690">
              <w:rPr>
                <w:rFonts w:asciiTheme="minorHAnsi" w:hAnsiTheme="minorHAnsi" w:cstheme="minorHAnsi"/>
                <w:b/>
              </w:rPr>
              <w:t>youtube</w:t>
            </w:r>
            <w:proofErr w:type="spellEnd"/>
            <w:r w:rsidRPr="002F2690">
              <w:rPr>
                <w:rFonts w:asciiTheme="minorHAnsi" w:hAnsiTheme="minorHAnsi" w:cstheme="minorHAnsi"/>
                <w:b/>
              </w:rPr>
              <w:t xml:space="preserve"> episodes on Mental Health &amp; Wellbeing which anyone can access, to date there are 6 in the series.  This is something we are going to build on in the future via our new curriculum stand “Creativity” – using the arts as a way of supporting mental health, emotional resilience etc.</w:t>
            </w:r>
          </w:p>
          <w:p w14:paraId="2AA97CC7" w14:textId="77777777" w:rsidR="00713566" w:rsidRPr="002F2690" w:rsidRDefault="00713566" w:rsidP="00B61ECC">
            <w:pPr>
              <w:tabs>
                <w:tab w:val="left" w:pos="6249"/>
              </w:tabs>
              <w:spacing w:after="120"/>
              <w:rPr>
                <w:rFonts w:asciiTheme="minorHAnsi" w:hAnsiTheme="minorHAnsi" w:cstheme="minorHAnsi"/>
                <w:b/>
              </w:rPr>
            </w:pPr>
            <w:proofErr w:type="spellStart"/>
            <w:r w:rsidRPr="002F2690">
              <w:rPr>
                <w:rFonts w:asciiTheme="minorHAnsi" w:hAnsiTheme="minorHAnsi" w:cstheme="minorHAnsi"/>
                <w:b/>
              </w:rPr>
              <w:t>Kalmer</w:t>
            </w:r>
            <w:proofErr w:type="spellEnd"/>
            <w:r w:rsidRPr="002F2690">
              <w:rPr>
                <w:rFonts w:asciiTheme="minorHAnsi" w:hAnsiTheme="minorHAnsi" w:cstheme="minorHAnsi"/>
                <w:b/>
              </w:rPr>
              <w:t xml:space="preserve"> counselling are working closely with school and parents, Victoria is ending long term pieces of work with pupils and school have identified pupils who need more therapeutic input. </w:t>
            </w:r>
          </w:p>
          <w:p w14:paraId="4324A2B4"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Objective 3 </w:t>
            </w:r>
          </w:p>
          <w:p w14:paraId="6F82A702" w14:textId="77777777" w:rsidR="00713566" w:rsidRPr="002F2690" w:rsidRDefault="00713566" w:rsidP="00B61ECC">
            <w:pPr>
              <w:tabs>
                <w:tab w:val="left" w:pos="6249"/>
              </w:tabs>
              <w:spacing w:after="120"/>
              <w:rPr>
                <w:rFonts w:asciiTheme="minorHAnsi" w:hAnsiTheme="minorHAnsi" w:cstheme="minorHAnsi"/>
                <w:b/>
                <w:bCs/>
              </w:rPr>
            </w:pPr>
            <w:r w:rsidRPr="002F2690">
              <w:rPr>
                <w:rFonts w:asciiTheme="minorHAnsi" w:hAnsiTheme="minorHAnsi" w:cstheme="minorHAnsi"/>
                <w:b/>
                <w:bCs/>
              </w:rPr>
              <w:t xml:space="preserve">Staffing for 1:1 </w:t>
            </w:r>
            <w:proofErr w:type="gramStart"/>
            <w:r w:rsidRPr="002F2690">
              <w:rPr>
                <w:rFonts w:asciiTheme="minorHAnsi" w:hAnsiTheme="minorHAnsi" w:cstheme="minorHAnsi"/>
                <w:b/>
                <w:bCs/>
              </w:rPr>
              <w:t>pupils</w:t>
            </w:r>
            <w:proofErr w:type="gramEnd"/>
          </w:p>
          <w:p w14:paraId="024DECD8"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b/>
              </w:rPr>
              <w:t xml:space="preserve">Expected outcomes:  </w:t>
            </w:r>
            <w:r w:rsidRPr="002F2690">
              <w:rPr>
                <w:rFonts w:asciiTheme="minorHAnsi" w:hAnsiTheme="minorHAnsi" w:cstheme="minorHAnsi"/>
                <w:bCs/>
              </w:rPr>
              <w:t xml:space="preserve">Pupils to positively engage in the curriculum with growing independence. </w:t>
            </w:r>
          </w:p>
          <w:p w14:paraId="0283CA5A" w14:textId="77777777" w:rsidR="00713566" w:rsidRPr="002F2690" w:rsidRDefault="00713566" w:rsidP="00B61ECC">
            <w:pPr>
              <w:tabs>
                <w:tab w:val="left" w:pos="6249"/>
              </w:tabs>
              <w:spacing w:after="120"/>
              <w:rPr>
                <w:rFonts w:asciiTheme="minorHAnsi" w:hAnsiTheme="minorHAnsi" w:cstheme="minorHAnsi"/>
              </w:rPr>
            </w:pPr>
            <w:r w:rsidRPr="002F2690">
              <w:rPr>
                <w:rFonts w:asciiTheme="minorHAnsi" w:hAnsiTheme="minorHAnsi" w:cstheme="minorHAnsi"/>
                <w:b/>
              </w:rPr>
              <w:t>Autumn term 20:</w:t>
            </w:r>
            <w:r w:rsidRPr="002F2690">
              <w:rPr>
                <w:rFonts w:asciiTheme="minorHAnsi" w:hAnsiTheme="minorHAnsi" w:cstheme="minorHAnsi"/>
              </w:rPr>
              <w:t xml:space="preserve"> Unknown</w:t>
            </w:r>
          </w:p>
          <w:p w14:paraId="14F694CD" w14:textId="77777777" w:rsidR="00713566" w:rsidRPr="002F2690" w:rsidRDefault="00713566" w:rsidP="00B61ECC">
            <w:pPr>
              <w:tabs>
                <w:tab w:val="left" w:pos="6249"/>
              </w:tabs>
              <w:spacing w:after="120"/>
              <w:rPr>
                <w:rFonts w:asciiTheme="minorHAnsi" w:hAnsiTheme="minorHAnsi" w:cstheme="minorHAnsi"/>
                <w:bCs/>
              </w:rPr>
            </w:pPr>
            <w:r w:rsidRPr="002F2690">
              <w:rPr>
                <w:rFonts w:asciiTheme="minorHAnsi" w:hAnsiTheme="minorHAnsi" w:cstheme="minorHAnsi"/>
                <w:b/>
              </w:rPr>
              <w:lastRenderedPageBreak/>
              <w:t xml:space="preserve">Spring term 21: </w:t>
            </w:r>
          </w:p>
          <w:p w14:paraId="52B72621"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Summer term 21:</w:t>
            </w:r>
          </w:p>
          <w:p w14:paraId="573E91E7"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WC – previously (2 to 1) now integrated back into class, full time as of 7</w:t>
            </w:r>
            <w:r w:rsidRPr="002F2690">
              <w:rPr>
                <w:rFonts w:asciiTheme="minorHAnsi" w:hAnsiTheme="minorHAnsi" w:cstheme="minorHAnsi"/>
                <w:b/>
                <w:vertAlign w:val="superscript"/>
              </w:rPr>
              <w:t>th</w:t>
            </w:r>
            <w:r w:rsidRPr="002F2690">
              <w:rPr>
                <w:rFonts w:asciiTheme="minorHAnsi" w:hAnsiTheme="minorHAnsi" w:cstheme="minorHAnsi"/>
                <w:b/>
              </w:rPr>
              <w:t xml:space="preserve"> June.  Support reduced to 1 to 1. Accessing learning session and is making appropriate choices when feeling dysregulated.  Reduction in incidents as well as violence and aggression towards staff.</w:t>
            </w:r>
          </w:p>
          <w:p w14:paraId="16703159"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3/4E – high staff ratio due to dysregulated behaviour.  JK/TT/RR on the whole buying into school.  JK staying on at 6</w:t>
            </w:r>
            <w:r w:rsidRPr="002F2690">
              <w:rPr>
                <w:rFonts w:asciiTheme="minorHAnsi" w:hAnsiTheme="minorHAnsi" w:cstheme="minorHAnsi"/>
                <w:b/>
                <w:vertAlign w:val="superscript"/>
              </w:rPr>
              <w:t>th</w:t>
            </w:r>
            <w:r w:rsidRPr="002F2690">
              <w:rPr>
                <w:rFonts w:asciiTheme="minorHAnsi" w:hAnsiTheme="minorHAnsi" w:cstheme="minorHAnsi"/>
                <w:b/>
              </w:rPr>
              <w:t xml:space="preserve"> Form.  RR successful at </w:t>
            </w:r>
            <w:proofErr w:type="spellStart"/>
            <w:r w:rsidRPr="002F2690">
              <w:rPr>
                <w:rFonts w:asciiTheme="minorHAnsi" w:hAnsiTheme="minorHAnsi" w:cstheme="minorHAnsi"/>
                <w:b/>
              </w:rPr>
              <w:t>Stonehills</w:t>
            </w:r>
            <w:proofErr w:type="spellEnd"/>
            <w:r w:rsidRPr="002F2690">
              <w:rPr>
                <w:rFonts w:asciiTheme="minorHAnsi" w:hAnsiTheme="minorHAnsi" w:cstheme="minorHAnsi"/>
                <w:b/>
              </w:rPr>
              <w:t xml:space="preserve">.  </w:t>
            </w:r>
          </w:p>
          <w:p w14:paraId="6921E26B"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HG – issues around family situation (CP)</w:t>
            </w:r>
          </w:p>
          <w:p w14:paraId="53F820D3"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EL/JNB – year 11 have completed Entry level qualifications, wishing to do </w:t>
            </w:r>
            <w:proofErr w:type="gramStart"/>
            <w:r w:rsidRPr="002F2690">
              <w:rPr>
                <w:rFonts w:asciiTheme="minorHAnsi" w:hAnsiTheme="minorHAnsi" w:cstheme="minorHAnsi"/>
                <w:b/>
              </w:rPr>
              <w:t>Child care</w:t>
            </w:r>
            <w:proofErr w:type="gramEnd"/>
            <w:r w:rsidRPr="002F2690">
              <w:rPr>
                <w:rFonts w:asciiTheme="minorHAnsi" w:hAnsiTheme="minorHAnsi" w:cstheme="minorHAnsi"/>
                <w:b/>
              </w:rPr>
              <w:t xml:space="preserve"> as a career.  </w:t>
            </w:r>
          </w:p>
          <w:p w14:paraId="71102574" w14:textId="77777777" w:rsidR="00713566" w:rsidRPr="002F2690" w:rsidRDefault="00713566" w:rsidP="00B61ECC">
            <w:pPr>
              <w:tabs>
                <w:tab w:val="left" w:pos="6249"/>
              </w:tabs>
              <w:spacing w:after="120"/>
              <w:rPr>
                <w:rFonts w:asciiTheme="minorHAnsi" w:hAnsiTheme="minorHAnsi" w:cstheme="minorHAnsi"/>
                <w:b/>
              </w:rPr>
            </w:pPr>
            <w:r w:rsidRPr="002F2690">
              <w:rPr>
                <w:rFonts w:asciiTheme="minorHAnsi" w:hAnsiTheme="minorHAnsi" w:cstheme="minorHAnsi"/>
                <w:b/>
              </w:rPr>
              <w:t xml:space="preserve">CS – refusing to engage, only yr8.  Attendance poor – Early Help possible CP.  Home visits made.  </w:t>
            </w:r>
          </w:p>
        </w:tc>
      </w:tr>
    </w:tbl>
    <w:p w14:paraId="3F245CF7" w14:textId="77777777" w:rsidR="00713566" w:rsidRPr="002F2690" w:rsidRDefault="00713566" w:rsidP="00713566">
      <w:pPr>
        <w:spacing w:after="0"/>
        <w:rPr>
          <w:rFonts w:asciiTheme="minorHAnsi" w:hAnsiTheme="minorHAnsi" w:cstheme="minorHAnsi"/>
        </w:rPr>
      </w:pPr>
    </w:p>
    <w:p w14:paraId="710F3902" w14:textId="77777777" w:rsidR="00713566" w:rsidRPr="002F2690" w:rsidRDefault="00713566" w:rsidP="00713566">
      <w:pPr>
        <w:spacing w:after="0"/>
        <w:rPr>
          <w:rFonts w:asciiTheme="minorHAnsi" w:hAnsiTheme="minorHAnsi" w:cstheme="minorHAnsi"/>
        </w:rPr>
      </w:pPr>
    </w:p>
    <w:p w14:paraId="700AF44A" w14:textId="77777777" w:rsidR="00713566" w:rsidRPr="002F2690" w:rsidRDefault="00713566" w:rsidP="00713566">
      <w:pPr>
        <w:spacing w:after="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1230"/>
        <w:gridCol w:w="1519"/>
        <w:gridCol w:w="1835"/>
        <w:gridCol w:w="1779"/>
      </w:tblGrid>
      <w:tr w:rsidR="00713566" w:rsidRPr="002F2690" w14:paraId="471420CF" w14:textId="77777777" w:rsidTr="00B61ECC">
        <w:trPr>
          <w:trHeight w:val="645"/>
        </w:trPr>
        <w:tc>
          <w:tcPr>
            <w:tcW w:w="9242" w:type="dxa"/>
            <w:gridSpan w:val="5"/>
            <w:shd w:val="clear" w:color="auto" w:fill="C6D9F1"/>
          </w:tcPr>
          <w:p w14:paraId="6F4AB0BE" w14:textId="77777777" w:rsidR="00713566" w:rsidRPr="002F2690" w:rsidRDefault="00713566" w:rsidP="00B61ECC">
            <w:pPr>
              <w:spacing w:after="0"/>
              <w:ind w:left="108"/>
              <w:rPr>
                <w:rFonts w:asciiTheme="minorHAnsi" w:hAnsiTheme="minorHAnsi" w:cstheme="minorHAnsi"/>
                <w:b/>
              </w:rPr>
            </w:pPr>
          </w:p>
          <w:p w14:paraId="1F6B5E97" w14:textId="77777777" w:rsidR="00713566" w:rsidRPr="002F2690" w:rsidRDefault="00713566" w:rsidP="00B61ECC">
            <w:pPr>
              <w:spacing w:after="0"/>
              <w:ind w:left="108"/>
              <w:rPr>
                <w:rFonts w:asciiTheme="minorHAnsi" w:hAnsiTheme="minorHAnsi" w:cstheme="minorHAnsi"/>
                <w:b/>
              </w:rPr>
            </w:pPr>
            <w:r w:rsidRPr="002F2690">
              <w:rPr>
                <w:rFonts w:asciiTheme="minorHAnsi" w:hAnsiTheme="minorHAnsi" w:cstheme="minorHAnsi"/>
                <w:b/>
              </w:rPr>
              <w:t xml:space="preserve"> PPG spending by item/project 2020/21</w:t>
            </w:r>
          </w:p>
          <w:p w14:paraId="75187A2E" w14:textId="77777777" w:rsidR="00713566" w:rsidRPr="002F2690" w:rsidRDefault="00713566" w:rsidP="00B61ECC">
            <w:pPr>
              <w:spacing w:after="0"/>
              <w:ind w:left="108"/>
              <w:rPr>
                <w:rFonts w:asciiTheme="minorHAnsi" w:hAnsiTheme="minorHAnsi" w:cstheme="minorHAnsi"/>
                <w:b/>
              </w:rPr>
            </w:pPr>
          </w:p>
        </w:tc>
      </w:tr>
      <w:tr w:rsidR="00713566" w:rsidRPr="002F2690" w14:paraId="34131789" w14:textId="77777777" w:rsidTr="00B61ECC">
        <w:tblPrEx>
          <w:tblCellMar>
            <w:top w:w="57" w:type="dxa"/>
          </w:tblCellMar>
          <w:tblLook w:val="04A0" w:firstRow="1" w:lastRow="0" w:firstColumn="1" w:lastColumn="0" w:noHBand="0" w:noVBand="1"/>
        </w:tblPrEx>
        <w:trPr>
          <w:trHeight w:val="545"/>
        </w:trPr>
        <w:tc>
          <w:tcPr>
            <w:tcW w:w="2879" w:type="dxa"/>
            <w:shd w:val="clear" w:color="auto" w:fill="C6D9F1"/>
            <w:vAlign w:val="center"/>
          </w:tcPr>
          <w:p w14:paraId="6A3B86D4"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Item/project</w:t>
            </w:r>
          </w:p>
        </w:tc>
        <w:tc>
          <w:tcPr>
            <w:tcW w:w="1230" w:type="dxa"/>
            <w:shd w:val="clear" w:color="auto" w:fill="C6D9F1"/>
            <w:vAlign w:val="center"/>
          </w:tcPr>
          <w:p w14:paraId="08B066DC" w14:textId="77777777" w:rsidR="00713566" w:rsidRPr="002F2690" w:rsidRDefault="00713566" w:rsidP="00B61ECC">
            <w:pPr>
              <w:spacing w:after="0"/>
              <w:jc w:val="center"/>
              <w:rPr>
                <w:rFonts w:asciiTheme="minorHAnsi" w:hAnsiTheme="minorHAnsi" w:cstheme="minorHAnsi"/>
                <w:b/>
              </w:rPr>
            </w:pPr>
          </w:p>
        </w:tc>
        <w:tc>
          <w:tcPr>
            <w:tcW w:w="1519" w:type="dxa"/>
            <w:shd w:val="clear" w:color="auto" w:fill="C6D9F1"/>
          </w:tcPr>
          <w:p w14:paraId="7266B25A" w14:textId="77777777" w:rsidR="00713566" w:rsidRPr="002F2690" w:rsidRDefault="00713566" w:rsidP="00B61ECC">
            <w:pPr>
              <w:spacing w:after="0"/>
              <w:jc w:val="center"/>
              <w:rPr>
                <w:rFonts w:asciiTheme="minorHAnsi" w:hAnsiTheme="minorHAnsi" w:cstheme="minorHAnsi"/>
                <w:b/>
              </w:rPr>
            </w:pPr>
          </w:p>
        </w:tc>
        <w:tc>
          <w:tcPr>
            <w:tcW w:w="1835" w:type="dxa"/>
            <w:shd w:val="clear" w:color="auto" w:fill="C6D9F1"/>
            <w:vAlign w:val="center"/>
          </w:tcPr>
          <w:p w14:paraId="68D51BE2" w14:textId="77777777" w:rsidR="00713566" w:rsidRPr="002F2690" w:rsidRDefault="00713566" w:rsidP="00B61ECC">
            <w:pPr>
              <w:spacing w:after="0"/>
              <w:jc w:val="center"/>
              <w:rPr>
                <w:rFonts w:asciiTheme="minorHAnsi" w:hAnsiTheme="minorHAnsi" w:cstheme="minorHAnsi"/>
                <w:b/>
              </w:rPr>
            </w:pPr>
          </w:p>
        </w:tc>
        <w:tc>
          <w:tcPr>
            <w:tcW w:w="1779" w:type="dxa"/>
            <w:shd w:val="clear" w:color="auto" w:fill="C6D9F1"/>
            <w:vAlign w:val="center"/>
          </w:tcPr>
          <w:p w14:paraId="529B8A3D" w14:textId="77777777" w:rsidR="00713566" w:rsidRPr="002F2690" w:rsidRDefault="00713566" w:rsidP="00B61ECC">
            <w:pPr>
              <w:spacing w:after="0"/>
              <w:jc w:val="center"/>
              <w:rPr>
                <w:rFonts w:asciiTheme="minorHAnsi" w:hAnsiTheme="minorHAnsi" w:cstheme="minorHAnsi"/>
                <w:b/>
              </w:rPr>
            </w:pPr>
          </w:p>
        </w:tc>
      </w:tr>
      <w:tr w:rsidR="00713566" w:rsidRPr="002F2690" w14:paraId="178856CB" w14:textId="77777777" w:rsidTr="00B61ECC">
        <w:tblPrEx>
          <w:tblCellMar>
            <w:top w:w="57" w:type="dxa"/>
          </w:tblCellMar>
          <w:tblLook w:val="04A0" w:firstRow="1" w:lastRow="0" w:firstColumn="1" w:lastColumn="0" w:noHBand="0" w:noVBand="1"/>
        </w:tblPrEx>
        <w:trPr>
          <w:trHeight w:val="474"/>
        </w:trPr>
        <w:tc>
          <w:tcPr>
            <w:tcW w:w="2879" w:type="dxa"/>
            <w:shd w:val="clear" w:color="auto" w:fill="FFFFFF"/>
            <w:vAlign w:val="center"/>
          </w:tcPr>
          <w:p w14:paraId="5B7AA049" w14:textId="77777777" w:rsidR="00713566" w:rsidRPr="002F2690" w:rsidRDefault="00713566" w:rsidP="00B61ECC">
            <w:pPr>
              <w:spacing w:after="0"/>
              <w:rPr>
                <w:rFonts w:asciiTheme="minorHAnsi" w:hAnsiTheme="minorHAnsi" w:cstheme="minorHAnsi"/>
                <w:b/>
                <w:sz w:val="22"/>
                <w:szCs w:val="22"/>
              </w:rPr>
            </w:pPr>
            <w:r w:rsidRPr="002F2690">
              <w:rPr>
                <w:rFonts w:asciiTheme="minorHAnsi" w:hAnsiTheme="minorHAnsi" w:cstheme="minorHAnsi"/>
                <w:b/>
                <w:sz w:val="22"/>
                <w:szCs w:val="22"/>
              </w:rPr>
              <w:t>Hair dressing</w:t>
            </w:r>
          </w:p>
        </w:tc>
        <w:tc>
          <w:tcPr>
            <w:tcW w:w="1230" w:type="dxa"/>
            <w:shd w:val="clear" w:color="auto" w:fill="FFFFFF"/>
            <w:vAlign w:val="center"/>
          </w:tcPr>
          <w:p w14:paraId="0A63EF3C" w14:textId="77777777" w:rsidR="00713566" w:rsidRPr="002F2690" w:rsidRDefault="00713566" w:rsidP="00B61ECC">
            <w:pPr>
              <w:spacing w:after="0"/>
              <w:jc w:val="center"/>
              <w:rPr>
                <w:rFonts w:asciiTheme="minorHAnsi" w:hAnsiTheme="minorHAnsi" w:cstheme="minorHAnsi"/>
                <w:b/>
                <w:sz w:val="22"/>
                <w:szCs w:val="22"/>
                <w:highlight w:val="yellow"/>
              </w:rPr>
            </w:pPr>
          </w:p>
        </w:tc>
        <w:tc>
          <w:tcPr>
            <w:tcW w:w="1519" w:type="dxa"/>
            <w:shd w:val="clear" w:color="auto" w:fill="FFFFFF"/>
          </w:tcPr>
          <w:p w14:paraId="36DD74B0" w14:textId="77777777" w:rsidR="00713566" w:rsidRPr="002F2690" w:rsidRDefault="00713566" w:rsidP="00B61ECC">
            <w:pPr>
              <w:spacing w:after="0"/>
              <w:jc w:val="center"/>
              <w:rPr>
                <w:rFonts w:asciiTheme="minorHAnsi" w:hAnsiTheme="minorHAnsi" w:cstheme="minorHAnsi"/>
                <w:b/>
                <w:sz w:val="22"/>
                <w:szCs w:val="22"/>
              </w:rPr>
            </w:pPr>
          </w:p>
        </w:tc>
        <w:tc>
          <w:tcPr>
            <w:tcW w:w="1835" w:type="dxa"/>
            <w:shd w:val="clear" w:color="auto" w:fill="FFFFFF"/>
            <w:vAlign w:val="center"/>
          </w:tcPr>
          <w:p w14:paraId="68D25E00" w14:textId="77777777" w:rsidR="00713566" w:rsidRPr="002F2690" w:rsidRDefault="00713566" w:rsidP="00B61ECC">
            <w:pPr>
              <w:spacing w:after="0"/>
              <w:rPr>
                <w:rFonts w:asciiTheme="minorHAnsi" w:hAnsiTheme="minorHAnsi" w:cstheme="minorHAnsi"/>
                <w:b/>
                <w:sz w:val="22"/>
                <w:szCs w:val="22"/>
              </w:rPr>
            </w:pPr>
          </w:p>
        </w:tc>
        <w:tc>
          <w:tcPr>
            <w:tcW w:w="1779" w:type="dxa"/>
            <w:shd w:val="clear" w:color="auto" w:fill="FFFFFF"/>
            <w:vAlign w:val="center"/>
          </w:tcPr>
          <w:p w14:paraId="696D0C93" w14:textId="77777777" w:rsidR="00713566" w:rsidRPr="002F2690" w:rsidRDefault="00713566" w:rsidP="00B61ECC">
            <w:pPr>
              <w:spacing w:after="0"/>
              <w:rPr>
                <w:rFonts w:asciiTheme="minorHAnsi" w:hAnsiTheme="minorHAnsi" w:cstheme="minorHAnsi"/>
                <w:sz w:val="22"/>
                <w:szCs w:val="22"/>
              </w:rPr>
            </w:pPr>
          </w:p>
        </w:tc>
      </w:tr>
      <w:tr w:rsidR="00713566" w:rsidRPr="002F2690" w14:paraId="55BD6EF9" w14:textId="77777777" w:rsidTr="00B61ECC">
        <w:tblPrEx>
          <w:tblCellMar>
            <w:top w:w="57" w:type="dxa"/>
          </w:tblCellMar>
          <w:tblLook w:val="04A0" w:firstRow="1" w:lastRow="0" w:firstColumn="1" w:lastColumn="0" w:noHBand="0" w:noVBand="1"/>
        </w:tblPrEx>
        <w:trPr>
          <w:trHeight w:val="474"/>
        </w:trPr>
        <w:tc>
          <w:tcPr>
            <w:tcW w:w="2879" w:type="dxa"/>
            <w:shd w:val="clear" w:color="auto" w:fill="FFFFFF"/>
            <w:vAlign w:val="center"/>
          </w:tcPr>
          <w:p w14:paraId="64767918"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Construction Courses, Forest Schools</w:t>
            </w:r>
          </w:p>
        </w:tc>
        <w:tc>
          <w:tcPr>
            <w:tcW w:w="1230" w:type="dxa"/>
            <w:shd w:val="clear" w:color="auto" w:fill="FFFFFF"/>
            <w:vAlign w:val="center"/>
          </w:tcPr>
          <w:p w14:paraId="30107545"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£1000</w:t>
            </w:r>
          </w:p>
        </w:tc>
        <w:tc>
          <w:tcPr>
            <w:tcW w:w="1519" w:type="dxa"/>
            <w:shd w:val="clear" w:color="auto" w:fill="FFFFFF"/>
          </w:tcPr>
          <w:p w14:paraId="026FB2F5" w14:textId="77777777" w:rsidR="00713566" w:rsidRPr="002F2690" w:rsidRDefault="00713566" w:rsidP="00B61ECC">
            <w:pPr>
              <w:spacing w:after="0"/>
              <w:jc w:val="center"/>
              <w:rPr>
                <w:rFonts w:asciiTheme="minorHAnsi" w:hAnsiTheme="minorHAnsi" w:cstheme="minorHAnsi"/>
                <w:b/>
                <w:sz w:val="22"/>
                <w:szCs w:val="22"/>
              </w:rPr>
            </w:pPr>
          </w:p>
        </w:tc>
        <w:tc>
          <w:tcPr>
            <w:tcW w:w="1835" w:type="dxa"/>
            <w:shd w:val="clear" w:color="auto" w:fill="FFFFFF"/>
            <w:vAlign w:val="center"/>
          </w:tcPr>
          <w:p w14:paraId="12312125" w14:textId="77777777" w:rsidR="00713566" w:rsidRPr="002F2690" w:rsidRDefault="00713566" w:rsidP="00B61ECC">
            <w:pPr>
              <w:spacing w:after="0"/>
              <w:rPr>
                <w:rFonts w:asciiTheme="minorHAnsi" w:hAnsiTheme="minorHAnsi" w:cstheme="minorHAnsi"/>
                <w:b/>
                <w:sz w:val="22"/>
                <w:szCs w:val="22"/>
              </w:rPr>
            </w:pPr>
          </w:p>
        </w:tc>
        <w:tc>
          <w:tcPr>
            <w:tcW w:w="1779" w:type="dxa"/>
            <w:shd w:val="clear" w:color="auto" w:fill="FFFFFF"/>
            <w:vAlign w:val="center"/>
          </w:tcPr>
          <w:p w14:paraId="01D14E81" w14:textId="77777777" w:rsidR="00713566" w:rsidRPr="002F2690" w:rsidRDefault="00713566" w:rsidP="00B61ECC">
            <w:pPr>
              <w:spacing w:after="0"/>
              <w:rPr>
                <w:rFonts w:asciiTheme="minorHAnsi" w:hAnsiTheme="minorHAnsi" w:cstheme="minorHAnsi"/>
                <w:sz w:val="22"/>
                <w:szCs w:val="22"/>
              </w:rPr>
            </w:pPr>
          </w:p>
        </w:tc>
      </w:tr>
      <w:tr w:rsidR="00713566" w:rsidRPr="002F2690" w14:paraId="6E0BD763" w14:textId="77777777" w:rsidTr="00B61ECC">
        <w:tblPrEx>
          <w:tblCellMar>
            <w:top w:w="57" w:type="dxa"/>
          </w:tblCellMar>
          <w:tblLook w:val="04A0" w:firstRow="1" w:lastRow="0" w:firstColumn="1" w:lastColumn="0" w:noHBand="0" w:noVBand="1"/>
        </w:tblPrEx>
        <w:trPr>
          <w:trHeight w:val="481"/>
        </w:trPr>
        <w:tc>
          <w:tcPr>
            <w:tcW w:w="2879" w:type="dxa"/>
            <w:shd w:val="clear" w:color="auto" w:fill="FFFFFF"/>
            <w:vAlign w:val="center"/>
          </w:tcPr>
          <w:p w14:paraId="5F572491" w14:textId="77777777" w:rsidR="00713566" w:rsidRPr="002F2690" w:rsidRDefault="00713566" w:rsidP="00B61ECC">
            <w:pPr>
              <w:spacing w:after="0"/>
              <w:rPr>
                <w:rFonts w:asciiTheme="minorHAnsi" w:hAnsiTheme="minorHAnsi" w:cstheme="minorHAnsi"/>
              </w:rPr>
            </w:pPr>
          </w:p>
        </w:tc>
        <w:tc>
          <w:tcPr>
            <w:tcW w:w="1230" w:type="dxa"/>
            <w:shd w:val="clear" w:color="auto" w:fill="FFFFFF"/>
            <w:vAlign w:val="center"/>
          </w:tcPr>
          <w:p w14:paraId="2D22C4EA" w14:textId="77777777" w:rsidR="00713566" w:rsidRPr="002F2690" w:rsidRDefault="00713566" w:rsidP="00B61ECC">
            <w:pPr>
              <w:spacing w:after="0"/>
              <w:jc w:val="center"/>
              <w:rPr>
                <w:rFonts w:asciiTheme="minorHAnsi" w:hAnsiTheme="minorHAnsi" w:cstheme="minorHAnsi"/>
                <w:b/>
              </w:rPr>
            </w:pPr>
          </w:p>
        </w:tc>
        <w:tc>
          <w:tcPr>
            <w:tcW w:w="1519" w:type="dxa"/>
            <w:shd w:val="clear" w:color="auto" w:fill="FFFFFF"/>
          </w:tcPr>
          <w:p w14:paraId="29E9109D" w14:textId="77777777" w:rsidR="00713566" w:rsidRPr="002F2690" w:rsidRDefault="00713566" w:rsidP="00B61ECC">
            <w:pPr>
              <w:spacing w:after="0"/>
              <w:jc w:val="center"/>
              <w:rPr>
                <w:rFonts w:asciiTheme="minorHAnsi" w:hAnsiTheme="minorHAnsi" w:cstheme="minorHAnsi"/>
                <w:b/>
                <w:sz w:val="22"/>
                <w:szCs w:val="22"/>
              </w:rPr>
            </w:pPr>
          </w:p>
        </w:tc>
        <w:tc>
          <w:tcPr>
            <w:tcW w:w="1835" w:type="dxa"/>
            <w:shd w:val="clear" w:color="auto" w:fill="FFFFFF"/>
            <w:vAlign w:val="center"/>
          </w:tcPr>
          <w:p w14:paraId="6D2F1513" w14:textId="77777777" w:rsidR="00713566" w:rsidRPr="002F2690" w:rsidRDefault="00713566" w:rsidP="00B61ECC">
            <w:pPr>
              <w:spacing w:after="0"/>
              <w:rPr>
                <w:rFonts w:asciiTheme="minorHAnsi" w:hAnsiTheme="minorHAnsi" w:cstheme="minorHAnsi"/>
                <w:sz w:val="22"/>
                <w:szCs w:val="22"/>
              </w:rPr>
            </w:pPr>
          </w:p>
        </w:tc>
        <w:tc>
          <w:tcPr>
            <w:tcW w:w="1779" w:type="dxa"/>
            <w:shd w:val="clear" w:color="auto" w:fill="FFFFFF"/>
            <w:vAlign w:val="center"/>
          </w:tcPr>
          <w:p w14:paraId="42486307" w14:textId="77777777" w:rsidR="00713566" w:rsidRPr="002F2690" w:rsidRDefault="00713566" w:rsidP="00B61ECC">
            <w:pPr>
              <w:spacing w:after="0"/>
              <w:rPr>
                <w:rFonts w:asciiTheme="minorHAnsi" w:hAnsiTheme="minorHAnsi" w:cstheme="minorHAnsi"/>
                <w:sz w:val="22"/>
                <w:szCs w:val="22"/>
              </w:rPr>
            </w:pPr>
          </w:p>
        </w:tc>
      </w:tr>
      <w:tr w:rsidR="00713566" w:rsidRPr="002F2690" w14:paraId="418AE933" w14:textId="77777777" w:rsidTr="00B61ECC">
        <w:tblPrEx>
          <w:tblCellMar>
            <w:top w:w="57" w:type="dxa"/>
          </w:tblCellMar>
          <w:tblLook w:val="04A0" w:firstRow="1" w:lastRow="0" w:firstColumn="1" w:lastColumn="0" w:noHBand="0" w:noVBand="1"/>
        </w:tblPrEx>
        <w:trPr>
          <w:trHeight w:val="481"/>
        </w:trPr>
        <w:tc>
          <w:tcPr>
            <w:tcW w:w="2879" w:type="dxa"/>
            <w:shd w:val="clear" w:color="auto" w:fill="FFFFFF"/>
            <w:vAlign w:val="center"/>
          </w:tcPr>
          <w:p w14:paraId="5752D49E"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Thrive/</w:t>
            </w:r>
            <w:proofErr w:type="spellStart"/>
            <w:r w:rsidRPr="002F2690">
              <w:rPr>
                <w:rFonts w:asciiTheme="minorHAnsi" w:hAnsiTheme="minorHAnsi" w:cstheme="minorHAnsi"/>
              </w:rPr>
              <w:t>Kalmer</w:t>
            </w:r>
            <w:proofErr w:type="spellEnd"/>
            <w:r w:rsidRPr="002F2690">
              <w:rPr>
                <w:rFonts w:asciiTheme="minorHAnsi" w:hAnsiTheme="minorHAnsi" w:cstheme="minorHAnsi"/>
              </w:rPr>
              <w:t xml:space="preserve"> Counselling</w:t>
            </w:r>
          </w:p>
        </w:tc>
        <w:tc>
          <w:tcPr>
            <w:tcW w:w="1230" w:type="dxa"/>
            <w:shd w:val="clear" w:color="auto" w:fill="FFFFFF"/>
            <w:vAlign w:val="center"/>
          </w:tcPr>
          <w:p w14:paraId="1FB3A1B8"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£3000</w:t>
            </w:r>
          </w:p>
        </w:tc>
        <w:tc>
          <w:tcPr>
            <w:tcW w:w="1519" w:type="dxa"/>
            <w:shd w:val="clear" w:color="auto" w:fill="FFFFFF"/>
          </w:tcPr>
          <w:p w14:paraId="494FCE09" w14:textId="77777777" w:rsidR="00713566" w:rsidRPr="002F2690" w:rsidRDefault="00713566" w:rsidP="00B61ECC">
            <w:pPr>
              <w:spacing w:after="0"/>
              <w:jc w:val="center"/>
              <w:rPr>
                <w:rFonts w:asciiTheme="minorHAnsi" w:hAnsiTheme="minorHAnsi" w:cstheme="minorHAnsi"/>
                <w:b/>
                <w:sz w:val="22"/>
                <w:szCs w:val="22"/>
              </w:rPr>
            </w:pPr>
          </w:p>
        </w:tc>
        <w:tc>
          <w:tcPr>
            <w:tcW w:w="1835" w:type="dxa"/>
            <w:shd w:val="clear" w:color="auto" w:fill="FFFFFF"/>
            <w:vAlign w:val="center"/>
          </w:tcPr>
          <w:p w14:paraId="159FFFF8" w14:textId="77777777" w:rsidR="00713566" w:rsidRPr="002F2690" w:rsidRDefault="00713566" w:rsidP="00B61ECC">
            <w:pPr>
              <w:spacing w:after="0"/>
              <w:jc w:val="center"/>
              <w:rPr>
                <w:rFonts w:asciiTheme="minorHAnsi" w:hAnsiTheme="minorHAnsi" w:cstheme="minorHAnsi"/>
                <w:b/>
                <w:sz w:val="22"/>
                <w:szCs w:val="22"/>
              </w:rPr>
            </w:pPr>
          </w:p>
        </w:tc>
        <w:tc>
          <w:tcPr>
            <w:tcW w:w="1779" w:type="dxa"/>
            <w:shd w:val="clear" w:color="auto" w:fill="FFFFFF"/>
            <w:vAlign w:val="center"/>
          </w:tcPr>
          <w:p w14:paraId="362B989F" w14:textId="77777777" w:rsidR="00713566" w:rsidRPr="002F2690" w:rsidRDefault="00713566" w:rsidP="00B61ECC">
            <w:pPr>
              <w:spacing w:after="0"/>
              <w:jc w:val="center"/>
              <w:rPr>
                <w:rFonts w:asciiTheme="minorHAnsi" w:hAnsiTheme="minorHAnsi" w:cstheme="minorHAnsi"/>
                <w:b/>
                <w:sz w:val="22"/>
                <w:szCs w:val="22"/>
              </w:rPr>
            </w:pPr>
          </w:p>
        </w:tc>
      </w:tr>
      <w:tr w:rsidR="00713566" w:rsidRPr="002F2690" w14:paraId="01D69BB4" w14:textId="77777777" w:rsidTr="00B61ECC">
        <w:tblPrEx>
          <w:tblCellMar>
            <w:top w:w="57" w:type="dxa"/>
          </w:tblCellMar>
          <w:tblLook w:val="04A0" w:firstRow="1" w:lastRow="0" w:firstColumn="1" w:lastColumn="0" w:noHBand="0" w:noVBand="1"/>
        </w:tblPrEx>
        <w:trPr>
          <w:trHeight w:val="545"/>
        </w:trPr>
        <w:tc>
          <w:tcPr>
            <w:tcW w:w="2879" w:type="dxa"/>
            <w:shd w:val="clear" w:color="auto" w:fill="FFFFFF"/>
            <w:vAlign w:val="center"/>
          </w:tcPr>
          <w:p w14:paraId="0921106A" w14:textId="77777777" w:rsidR="00713566" w:rsidRPr="002F2690" w:rsidRDefault="00713566" w:rsidP="00B61ECC">
            <w:pPr>
              <w:spacing w:after="0"/>
              <w:rPr>
                <w:rFonts w:asciiTheme="minorHAnsi" w:hAnsiTheme="minorHAnsi" w:cstheme="minorHAnsi"/>
              </w:rPr>
            </w:pPr>
          </w:p>
        </w:tc>
        <w:tc>
          <w:tcPr>
            <w:tcW w:w="1230" w:type="dxa"/>
            <w:shd w:val="clear" w:color="auto" w:fill="FFFFFF"/>
            <w:vAlign w:val="center"/>
          </w:tcPr>
          <w:p w14:paraId="547F5F8A" w14:textId="77777777" w:rsidR="00713566" w:rsidRPr="002F2690" w:rsidRDefault="00713566" w:rsidP="00B61ECC">
            <w:pPr>
              <w:spacing w:after="0"/>
              <w:jc w:val="center"/>
              <w:rPr>
                <w:rFonts w:asciiTheme="minorHAnsi" w:hAnsiTheme="minorHAnsi" w:cstheme="minorHAnsi"/>
                <w:b/>
              </w:rPr>
            </w:pPr>
          </w:p>
        </w:tc>
        <w:tc>
          <w:tcPr>
            <w:tcW w:w="1519" w:type="dxa"/>
            <w:shd w:val="clear" w:color="auto" w:fill="FFFFFF"/>
            <w:vAlign w:val="center"/>
          </w:tcPr>
          <w:p w14:paraId="35811157" w14:textId="77777777" w:rsidR="00713566" w:rsidRPr="002F2690" w:rsidRDefault="00713566" w:rsidP="00B61ECC">
            <w:pPr>
              <w:spacing w:after="0"/>
              <w:rPr>
                <w:rFonts w:asciiTheme="minorHAnsi" w:hAnsiTheme="minorHAnsi" w:cstheme="minorHAnsi"/>
                <w:b/>
                <w:sz w:val="28"/>
                <w:szCs w:val="28"/>
              </w:rPr>
            </w:pPr>
          </w:p>
        </w:tc>
        <w:tc>
          <w:tcPr>
            <w:tcW w:w="1835" w:type="dxa"/>
            <w:shd w:val="clear" w:color="auto" w:fill="FFFFFF"/>
            <w:vAlign w:val="center"/>
          </w:tcPr>
          <w:p w14:paraId="33831923" w14:textId="77777777" w:rsidR="00713566" w:rsidRPr="002F2690" w:rsidRDefault="00713566" w:rsidP="00B61ECC">
            <w:pPr>
              <w:spacing w:after="0"/>
              <w:jc w:val="center"/>
              <w:rPr>
                <w:rFonts w:asciiTheme="minorHAnsi" w:hAnsiTheme="minorHAnsi" w:cstheme="minorHAnsi"/>
                <w:b/>
                <w:sz w:val="22"/>
                <w:szCs w:val="22"/>
              </w:rPr>
            </w:pPr>
          </w:p>
        </w:tc>
        <w:tc>
          <w:tcPr>
            <w:tcW w:w="1779" w:type="dxa"/>
            <w:shd w:val="clear" w:color="auto" w:fill="FFFFFF"/>
            <w:vAlign w:val="center"/>
          </w:tcPr>
          <w:p w14:paraId="47682815" w14:textId="77777777" w:rsidR="00713566" w:rsidRPr="002F2690" w:rsidRDefault="00713566" w:rsidP="00B61ECC">
            <w:pPr>
              <w:spacing w:after="0"/>
              <w:jc w:val="center"/>
              <w:rPr>
                <w:rFonts w:asciiTheme="minorHAnsi" w:hAnsiTheme="minorHAnsi" w:cstheme="minorHAnsi"/>
                <w:b/>
                <w:sz w:val="22"/>
                <w:szCs w:val="22"/>
              </w:rPr>
            </w:pPr>
          </w:p>
        </w:tc>
      </w:tr>
      <w:tr w:rsidR="00713566" w:rsidRPr="002F2690" w14:paraId="6D969AEA" w14:textId="77777777" w:rsidTr="00B61ECC">
        <w:tblPrEx>
          <w:tblCellMar>
            <w:top w:w="57" w:type="dxa"/>
          </w:tblCellMar>
          <w:tblLook w:val="04A0" w:firstRow="1" w:lastRow="0" w:firstColumn="1" w:lastColumn="0" w:noHBand="0" w:noVBand="1"/>
        </w:tblPrEx>
        <w:trPr>
          <w:trHeight w:val="545"/>
        </w:trPr>
        <w:tc>
          <w:tcPr>
            <w:tcW w:w="2879" w:type="dxa"/>
            <w:shd w:val="clear" w:color="auto" w:fill="FFFFFF"/>
            <w:vAlign w:val="center"/>
          </w:tcPr>
          <w:p w14:paraId="211FF55A" w14:textId="77777777" w:rsidR="00713566" w:rsidRPr="002F2690" w:rsidRDefault="00713566" w:rsidP="00B61ECC">
            <w:pPr>
              <w:spacing w:after="0"/>
              <w:rPr>
                <w:rFonts w:asciiTheme="minorHAnsi" w:hAnsiTheme="minorHAnsi" w:cstheme="minorHAnsi"/>
              </w:rPr>
            </w:pPr>
            <w:r w:rsidRPr="002F2690">
              <w:rPr>
                <w:rFonts w:asciiTheme="minorHAnsi" w:hAnsiTheme="minorHAnsi" w:cstheme="minorHAnsi"/>
              </w:rPr>
              <w:t>1:1 staffing</w:t>
            </w:r>
          </w:p>
        </w:tc>
        <w:tc>
          <w:tcPr>
            <w:tcW w:w="1230" w:type="dxa"/>
            <w:shd w:val="clear" w:color="auto" w:fill="FFFFFF"/>
            <w:vAlign w:val="center"/>
          </w:tcPr>
          <w:p w14:paraId="62143092" w14:textId="77777777" w:rsidR="00713566" w:rsidRPr="002F2690" w:rsidRDefault="00713566" w:rsidP="00B61ECC">
            <w:pPr>
              <w:spacing w:after="0"/>
              <w:jc w:val="center"/>
              <w:rPr>
                <w:rFonts w:asciiTheme="minorHAnsi" w:hAnsiTheme="minorHAnsi" w:cstheme="minorHAnsi"/>
                <w:b/>
              </w:rPr>
            </w:pPr>
            <w:r w:rsidRPr="002F2690">
              <w:rPr>
                <w:rFonts w:asciiTheme="minorHAnsi" w:hAnsiTheme="minorHAnsi" w:cstheme="minorHAnsi"/>
                <w:b/>
              </w:rPr>
              <w:t>£43,685</w:t>
            </w:r>
          </w:p>
        </w:tc>
        <w:tc>
          <w:tcPr>
            <w:tcW w:w="1519" w:type="dxa"/>
            <w:shd w:val="clear" w:color="auto" w:fill="FFFFFF"/>
            <w:vAlign w:val="center"/>
          </w:tcPr>
          <w:p w14:paraId="3B984EB2" w14:textId="77777777" w:rsidR="00713566" w:rsidRPr="002F2690" w:rsidRDefault="00713566" w:rsidP="00B61ECC">
            <w:pPr>
              <w:spacing w:after="0"/>
              <w:rPr>
                <w:rFonts w:asciiTheme="minorHAnsi" w:hAnsiTheme="minorHAnsi" w:cstheme="minorHAnsi"/>
                <w:b/>
                <w:sz w:val="28"/>
                <w:szCs w:val="28"/>
              </w:rPr>
            </w:pPr>
          </w:p>
        </w:tc>
        <w:tc>
          <w:tcPr>
            <w:tcW w:w="1835" w:type="dxa"/>
            <w:shd w:val="clear" w:color="auto" w:fill="FFFFFF"/>
            <w:vAlign w:val="center"/>
          </w:tcPr>
          <w:p w14:paraId="5D0FCD97" w14:textId="77777777" w:rsidR="00713566" w:rsidRPr="002F2690" w:rsidRDefault="00713566" w:rsidP="00B61ECC">
            <w:pPr>
              <w:spacing w:after="0"/>
              <w:jc w:val="center"/>
              <w:rPr>
                <w:rFonts w:asciiTheme="minorHAnsi" w:hAnsiTheme="minorHAnsi" w:cstheme="minorHAnsi"/>
                <w:b/>
                <w:sz w:val="22"/>
                <w:szCs w:val="22"/>
              </w:rPr>
            </w:pPr>
          </w:p>
        </w:tc>
        <w:tc>
          <w:tcPr>
            <w:tcW w:w="1779" w:type="dxa"/>
            <w:shd w:val="clear" w:color="auto" w:fill="FFFFFF"/>
            <w:vAlign w:val="center"/>
          </w:tcPr>
          <w:p w14:paraId="424F0C45" w14:textId="77777777" w:rsidR="00713566" w:rsidRPr="002F2690" w:rsidRDefault="00713566" w:rsidP="00B61ECC">
            <w:pPr>
              <w:spacing w:after="0"/>
              <w:jc w:val="center"/>
              <w:rPr>
                <w:rFonts w:asciiTheme="minorHAnsi" w:hAnsiTheme="minorHAnsi" w:cstheme="minorHAnsi"/>
                <w:b/>
                <w:sz w:val="22"/>
                <w:szCs w:val="22"/>
              </w:rPr>
            </w:pPr>
          </w:p>
        </w:tc>
      </w:tr>
      <w:tr w:rsidR="00713566" w:rsidRPr="002F2690" w14:paraId="35547F28" w14:textId="77777777" w:rsidTr="00B61ECC">
        <w:tblPrEx>
          <w:tblCellMar>
            <w:top w:w="57" w:type="dxa"/>
          </w:tblCellMar>
          <w:tblLook w:val="04A0" w:firstRow="1" w:lastRow="0" w:firstColumn="1" w:lastColumn="0" w:noHBand="0" w:noVBand="1"/>
        </w:tblPrEx>
        <w:trPr>
          <w:trHeight w:val="545"/>
        </w:trPr>
        <w:tc>
          <w:tcPr>
            <w:tcW w:w="2879" w:type="dxa"/>
            <w:shd w:val="clear" w:color="auto" w:fill="FFFFFF"/>
            <w:vAlign w:val="center"/>
          </w:tcPr>
          <w:p w14:paraId="45C1F9C5" w14:textId="77777777" w:rsidR="00713566" w:rsidRPr="002F2690" w:rsidRDefault="00713566" w:rsidP="00B61ECC">
            <w:pPr>
              <w:spacing w:after="0"/>
              <w:jc w:val="center"/>
              <w:rPr>
                <w:rFonts w:asciiTheme="minorHAnsi" w:hAnsiTheme="minorHAnsi" w:cstheme="minorHAnsi"/>
              </w:rPr>
            </w:pPr>
            <w:r w:rsidRPr="002F2690">
              <w:rPr>
                <w:rFonts w:asciiTheme="minorHAnsi" w:hAnsiTheme="minorHAnsi" w:cstheme="minorHAnsi"/>
              </w:rPr>
              <w:t>Total</w:t>
            </w:r>
          </w:p>
        </w:tc>
        <w:tc>
          <w:tcPr>
            <w:tcW w:w="1230" w:type="dxa"/>
            <w:shd w:val="clear" w:color="auto" w:fill="FFFFFF"/>
            <w:vAlign w:val="center"/>
          </w:tcPr>
          <w:p w14:paraId="3D97D0A9" w14:textId="77777777" w:rsidR="00713566" w:rsidRPr="002F2690" w:rsidRDefault="00713566" w:rsidP="00B61ECC">
            <w:pPr>
              <w:spacing w:after="0"/>
              <w:jc w:val="center"/>
              <w:rPr>
                <w:rFonts w:asciiTheme="minorHAnsi" w:hAnsiTheme="minorHAnsi" w:cstheme="minorHAnsi"/>
                <w:b/>
                <w:highlight w:val="yellow"/>
              </w:rPr>
            </w:pPr>
            <w:r w:rsidRPr="002F2690">
              <w:rPr>
                <w:rFonts w:asciiTheme="minorHAnsi" w:hAnsiTheme="minorHAnsi" w:cstheme="minorHAnsi"/>
                <w:b/>
              </w:rPr>
              <w:t>£47,685</w:t>
            </w:r>
          </w:p>
        </w:tc>
        <w:tc>
          <w:tcPr>
            <w:tcW w:w="1519" w:type="dxa"/>
            <w:shd w:val="clear" w:color="auto" w:fill="FFFFFF"/>
            <w:vAlign w:val="center"/>
          </w:tcPr>
          <w:p w14:paraId="042CB1EC" w14:textId="77777777" w:rsidR="00713566" w:rsidRPr="002F2690" w:rsidRDefault="00713566" w:rsidP="00B61ECC">
            <w:pPr>
              <w:spacing w:after="0"/>
              <w:rPr>
                <w:rFonts w:asciiTheme="minorHAnsi" w:hAnsiTheme="minorHAnsi" w:cstheme="minorHAnsi"/>
                <w:b/>
                <w:sz w:val="28"/>
                <w:szCs w:val="28"/>
              </w:rPr>
            </w:pPr>
          </w:p>
        </w:tc>
        <w:tc>
          <w:tcPr>
            <w:tcW w:w="1835" w:type="dxa"/>
            <w:shd w:val="clear" w:color="auto" w:fill="FFFFFF"/>
            <w:vAlign w:val="center"/>
          </w:tcPr>
          <w:p w14:paraId="41B26BFF" w14:textId="77777777" w:rsidR="00713566" w:rsidRPr="002F2690" w:rsidRDefault="00713566" w:rsidP="00B61ECC">
            <w:pPr>
              <w:spacing w:after="0"/>
              <w:jc w:val="center"/>
              <w:rPr>
                <w:rFonts w:asciiTheme="minorHAnsi" w:hAnsiTheme="minorHAnsi" w:cstheme="minorHAnsi"/>
                <w:b/>
                <w:sz w:val="22"/>
                <w:szCs w:val="22"/>
              </w:rPr>
            </w:pPr>
          </w:p>
        </w:tc>
        <w:tc>
          <w:tcPr>
            <w:tcW w:w="1779" w:type="dxa"/>
            <w:shd w:val="clear" w:color="auto" w:fill="FFFFFF"/>
            <w:vAlign w:val="center"/>
          </w:tcPr>
          <w:p w14:paraId="74E5F77D" w14:textId="77777777" w:rsidR="00713566" w:rsidRPr="002F2690" w:rsidRDefault="00713566" w:rsidP="00B61ECC">
            <w:pPr>
              <w:spacing w:after="0"/>
              <w:jc w:val="center"/>
              <w:rPr>
                <w:rFonts w:asciiTheme="minorHAnsi" w:hAnsiTheme="minorHAnsi" w:cstheme="minorHAnsi"/>
                <w:b/>
                <w:sz w:val="22"/>
                <w:szCs w:val="22"/>
              </w:rPr>
            </w:pPr>
          </w:p>
        </w:tc>
      </w:tr>
    </w:tbl>
    <w:p w14:paraId="405447C0" w14:textId="77777777" w:rsidR="00713566" w:rsidRPr="00713566" w:rsidRDefault="00713566" w:rsidP="00713566"/>
    <w:p w14:paraId="283D5E26" w14:textId="242ABE71" w:rsidR="00713566" w:rsidRPr="002F2690" w:rsidRDefault="00B96D02" w:rsidP="00713566">
      <w:pPr>
        <w:pStyle w:val="Heading1"/>
        <w:rPr>
          <w:rFonts w:asciiTheme="minorHAnsi" w:hAnsiTheme="minorHAnsi" w:cstheme="minorHAnsi"/>
        </w:rPr>
      </w:pPr>
      <w:r>
        <w:rPr>
          <w:rFonts w:asciiTheme="minorHAnsi" w:hAnsiTheme="minorHAnsi" w:cstheme="minorHAnsi"/>
        </w:rPr>
        <w:lastRenderedPageBreak/>
        <w:pict w14:anchorId="5A41C55D">
          <v:rect id="_x0000_i1025" style="width:393.1pt;height:1.75pt" o:hrpct="871" o:hrstd="t" o:hrnoshade="t" o:hr="t" fillcolor="#0085cf" stroked="f"/>
        </w:pict>
      </w:r>
    </w:p>
    <w:p w14:paraId="32320409" w14:textId="77777777" w:rsidR="00713566" w:rsidRPr="002F2690" w:rsidRDefault="00713566" w:rsidP="00713566">
      <w:pPr>
        <w:rPr>
          <w:rFonts w:asciiTheme="minorHAnsi" w:hAnsiTheme="minorHAnsi" w:cstheme="minorHAnsi"/>
          <w:b/>
        </w:rPr>
      </w:pPr>
    </w:p>
    <w:p w14:paraId="43D199EC" w14:textId="77777777" w:rsidR="00713566" w:rsidRPr="002F2690" w:rsidRDefault="00713566" w:rsidP="00713566">
      <w:pPr>
        <w:rPr>
          <w:rFonts w:asciiTheme="minorHAnsi" w:hAnsiTheme="minorHAnsi" w:cstheme="minorHAnsi"/>
          <w:b/>
        </w:rPr>
      </w:pPr>
    </w:p>
    <w:p w14:paraId="5C34A555" w14:textId="77777777" w:rsidR="00713566" w:rsidRPr="00713566" w:rsidRDefault="00713566" w:rsidP="00713566"/>
    <w:bookmarkEnd w:id="14"/>
    <w:bookmarkEnd w:id="15"/>
    <w:bookmarkEnd w:id="16"/>
    <w:p w14:paraId="234237CB" w14:textId="77777777" w:rsidR="002E5D0C" w:rsidRPr="002F2690" w:rsidRDefault="002E5D0C" w:rsidP="002E5D0C">
      <w:pPr>
        <w:spacing w:after="0"/>
        <w:rPr>
          <w:rFonts w:asciiTheme="minorHAnsi" w:hAnsiTheme="minorHAnsi" w:cstheme="minorHAnsi"/>
        </w:rPr>
      </w:pPr>
    </w:p>
    <w:p w14:paraId="3E632CA8" w14:textId="77777777" w:rsidR="002E5D0C" w:rsidRPr="002F2690" w:rsidRDefault="002E5D0C" w:rsidP="002E5D0C">
      <w:pPr>
        <w:spacing w:after="0"/>
        <w:rPr>
          <w:rFonts w:asciiTheme="minorHAnsi" w:hAnsiTheme="minorHAnsi" w:cstheme="minorHAnsi"/>
        </w:rPr>
      </w:pPr>
    </w:p>
    <w:p w14:paraId="7DB4EE90" w14:textId="77777777" w:rsidR="002E5D0C" w:rsidRPr="002F2690" w:rsidRDefault="002E5D0C" w:rsidP="002E5D0C">
      <w:pPr>
        <w:spacing w:after="0"/>
        <w:rPr>
          <w:rFonts w:asciiTheme="minorHAnsi" w:hAnsiTheme="minorHAnsi" w:cstheme="minorHAnsi"/>
        </w:rPr>
      </w:pPr>
    </w:p>
    <w:p w14:paraId="2A7D5564" w14:textId="77777777" w:rsidR="00E66558" w:rsidRPr="002F2690" w:rsidRDefault="00E66558">
      <w:pPr>
        <w:rPr>
          <w:rFonts w:asciiTheme="minorHAnsi" w:hAnsiTheme="minorHAnsi" w:cstheme="minorHAnsi"/>
        </w:rPr>
      </w:pPr>
    </w:p>
    <w:sectPr w:rsidR="00E66558" w:rsidRPr="002F2690">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2D72" w14:textId="77777777" w:rsidR="00B96D02" w:rsidRDefault="00B96D02">
      <w:pPr>
        <w:spacing w:after="0" w:line="240" w:lineRule="auto"/>
      </w:pPr>
      <w:r>
        <w:separator/>
      </w:r>
    </w:p>
  </w:endnote>
  <w:endnote w:type="continuationSeparator" w:id="0">
    <w:p w14:paraId="3A94158C" w14:textId="77777777" w:rsidR="00B96D02" w:rsidRDefault="00B96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C404A" w14:textId="77777777" w:rsidR="00B96D02" w:rsidRDefault="00B96D02">
      <w:pPr>
        <w:spacing w:after="0" w:line="240" w:lineRule="auto"/>
      </w:pPr>
      <w:r>
        <w:separator/>
      </w:r>
    </w:p>
  </w:footnote>
  <w:footnote w:type="continuationSeparator" w:id="0">
    <w:p w14:paraId="6AA8D585" w14:textId="77777777" w:rsidR="00B96D02" w:rsidRDefault="00B96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1FD121C7" w:rsidR="005E28A4" w:rsidRDefault="002E5D0C">
    <w:pPr>
      <w:pStyle w:val="Header"/>
    </w:pPr>
    <w:r>
      <w:tab/>
    </w:r>
    <w:r>
      <w:tab/>
    </w:r>
    <w:r w:rsidRPr="00D8101D">
      <w:rPr>
        <w:rFonts w:ascii="Calibri" w:hAnsi="Calibri" w:cs="Calibri"/>
        <w:noProof/>
      </w:rPr>
      <w:drawing>
        <wp:inline distT="0" distB="0" distL="0" distR="0" wp14:anchorId="7C62B852" wp14:editId="5656C3AD">
          <wp:extent cx="1284051"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687" cy="6372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3733311"/>
    <w:multiLevelType w:val="hybridMultilevel"/>
    <w:tmpl w:val="9AFE9D26"/>
    <w:lvl w:ilvl="0" w:tplc="59F2158A">
      <w:start w:val="6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5"/>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7BC1"/>
    <w:rsid w:val="00066B73"/>
    <w:rsid w:val="000F5579"/>
    <w:rsid w:val="00120AB1"/>
    <w:rsid w:val="00163355"/>
    <w:rsid w:val="0017259F"/>
    <w:rsid w:val="00190E1A"/>
    <w:rsid w:val="001A5CC0"/>
    <w:rsid w:val="001D326A"/>
    <w:rsid w:val="001E469B"/>
    <w:rsid w:val="001E5A75"/>
    <w:rsid w:val="0021408A"/>
    <w:rsid w:val="00222B48"/>
    <w:rsid w:val="002569F8"/>
    <w:rsid w:val="00283522"/>
    <w:rsid w:val="002A226C"/>
    <w:rsid w:val="002E5D0C"/>
    <w:rsid w:val="002F2690"/>
    <w:rsid w:val="002F3037"/>
    <w:rsid w:val="002F566A"/>
    <w:rsid w:val="003405F4"/>
    <w:rsid w:val="00343BB8"/>
    <w:rsid w:val="00354D2C"/>
    <w:rsid w:val="00374B26"/>
    <w:rsid w:val="003858A7"/>
    <w:rsid w:val="003A48A9"/>
    <w:rsid w:val="003A74EF"/>
    <w:rsid w:val="00403F25"/>
    <w:rsid w:val="004044AA"/>
    <w:rsid w:val="00406603"/>
    <w:rsid w:val="004335E5"/>
    <w:rsid w:val="00434B85"/>
    <w:rsid w:val="004967D9"/>
    <w:rsid w:val="004C1350"/>
    <w:rsid w:val="004D3945"/>
    <w:rsid w:val="004D3D3A"/>
    <w:rsid w:val="004F2727"/>
    <w:rsid w:val="004F5092"/>
    <w:rsid w:val="005E0B6E"/>
    <w:rsid w:val="006008F5"/>
    <w:rsid w:val="006231CB"/>
    <w:rsid w:val="0063184A"/>
    <w:rsid w:val="00644926"/>
    <w:rsid w:val="00651804"/>
    <w:rsid w:val="00680986"/>
    <w:rsid w:val="006E7FB1"/>
    <w:rsid w:val="006F646F"/>
    <w:rsid w:val="00713566"/>
    <w:rsid w:val="00713798"/>
    <w:rsid w:val="00740C67"/>
    <w:rsid w:val="00741B9E"/>
    <w:rsid w:val="007511CD"/>
    <w:rsid w:val="007A55F0"/>
    <w:rsid w:val="007A6A08"/>
    <w:rsid w:val="007C2F04"/>
    <w:rsid w:val="007D46EE"/>
    <w:rsid w:val="007E3B9A"/>
    <w:rsid w:val="007E46EF"/>
    <w:rsid w:val="008479A4"/>
    <w:rsid w:val="008520BD"/>
    <w:rsid w:val="00861CB4"/>
    <w:rsid w:val="00890B0C"/>
    <w:rsid w:val="008A6670"/>
    <w:rsid w:val="008E5776"/>
    <w:rsid w:val="009045E1"/>
    <w:rsid w:val="00954AC6"/>
    <w:rsid w:val="009613D9"/>
    <w:rsid w:val="00977D79"/>
    <w:rsid w:val="009A374E"/>
    <w:rsid w:val="009B60E3"/>
    <w:rsid w:val="009D71E8"/>
    <w:rsid w:val="009D768A"/>
    <w:rsid w:val="00A00B21"/>
    <w:rsid w:val="00A24773"/>
    <w:rsid w:val="00A43B38"/>
    <w:rsid w:val="00A43BBB"/>
    <w:rsid w:val="00A7189D"/>
    <w:rsid w:val="00AB5CF5"/>
    <w:rsid w:val="00AD270D"/>
    <w:rsid w:val="00B24D8F"/>
    <w:rsid w:val="00B34911"/>
    <w:rsid w:val="00B44ECC"/>
    <w:rsid w:val="00B559A3"/>
    <w:rsid w:val="00B709B0"/>
    <w:rsid w:val="00B8650C"/>
    <w:rsid w:val="00B95B79"/>
    <w:rsid w:val="00B96D02"/>
    <w:rsid w:val="00BA7700"/>
    <w:rsid w:val="00C079DE"/>
    <w:rsid w:val="00C300BD"/>
    <w:rsid w:val="00C46FFE"/>
    <w:rsid w:val="00C61CB7"/>
    <w:rsid w:val="00CA318F"/>
    <w:rsid w:val="00CA72E1"/>
    <w:rsid w:val="00CD6895"/>
    <w:rsid w:val="00CE1C19"/>
    <w:rsid w:val="00D0284C"/>
    <w:rsid w:val="00D33FE5"/>
    <w:rsid w:val="00DC0005"/>
    <w:rsid w:val="00DD2042"/>
    <w:rsid w:val="00E068A1"/>
    <w:rsid w:val="00E51D09"/>
    <w:rsid w:val="00E66558"/>
    <w:rsid w:val="00E812D1"/>
    <w:rsid w:val="00E93C4D"/>
    <w:rsid w:val="00EA037A"/>
    <w:rsid w:val="00EA52E2"/>
    <w:rsid w:val="00EA53C7"/>
    <w:rsid w:val="00EA6A33"/>
    <w:rsid w:val="00F468F2"/>
    <w:rsid w:val="00FE0714"/>
    <w:rsid w:val="00FE5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6BB4-D88C-4C0F-9E9B-95D74402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Michelle Stephenson</cp:lastModifiedBy>
  <cp:revision>2</cp:revision>
  <cp:lastPrinted>2022-03-24T07:35:00Z</cp:lastPrinted>
  <dcterms:created xsi:type="dcterms:W3CDTF">2022-10-11T13:34:00Z</dcterms:created>
  <dcterms:modified xsi:type="dcterms:W3CDTF">2022-10-11T13:34:00Z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